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1" w:rsidRDefault="002C7091" w:rsidP="002C7091">
      <w:pPr>
        <w:ind w:firstLine="709"/>
        <w:jc w:val="both"/>
        <w:rPr>
          <w:sz w:val="30"/>
          <w:szCs w:val="30"/>
        </w:rPr>
      </w:pPr>
      <w:r w:rsidRPr="001C1AF4">
        <w:rPr>
          <w:sz w:val="30"/>
          <w:szCs w:val="30"/>
        </w:rPr>
        <w:t>В сентябре налоговые органы Республики Башкортостан приступят к массовой рассылке налоговых уведомлений на упла</w:t>
      </w:r>
      <w:r>
        <w:rPr>
          <w:sz w:val="30"/>
          <w:szCs w:val="30"/>
        </w:rPr>
        <w:t>ту имущественных налогов физических лиц за 2021</w:t>
      </w:r>
      <w:r w:rsidRPr="001C1AF4">
        <w:rPr>
          <w:sz w:val="30"/>
          <w:szCs w:val="30"/>
        </w:rPr>
        <w:t xml:space="preserve"> год</w:t>
      </w:r>
      <w:r>
        <w:rPr>
          <w:sz w:val="30"/>
          <w:szCs w:val="30"/>
        </w:rPr>
        <w:t>, со сроком уплаты не позднее 01.12.2022</w:t>
      </w:r>
      <w:r w:rsidRPr="001C1AF4">
        <w:rPr>
          <w:sz w:val="30"/>
          <w:szCs w:val="30"/>
        </w:rPr>
        <w:t xml:space="preserve">. </w:t>
      </w:r>
      <w:r>
        <w:rPr>
          <w:sz w:val="30"/>
          <w:szCs w:val="30"/>
        </w:rPr>
        <w:t>Обязанность по ежегодному исчислению в отношении физических лиц транспортного налога, земельного налога, налога на имущество физических лиц возложена на налоговые органы.</w:t>
      </w:r>
    </w:p>
    <w:p w:rsidR="002C7091" w:rsidRDefault="002C7091" w:rsidP="002C709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Налоги, подлежащие уплате физическими лицами в отношении принадлежащих им объектов недвижимого имущества, земельных участков и транспортных средств, исчисляются не боле чем за три налоговых периода, предшествующих календарному году направления налогового уведомления. </w:t>
      </w:r>
    </w:p>
    <w:p w:rsidR="002C7091" w:rsidRDefault="002C7091" w:rsidP="002C709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е</w:t>
      </w:r>
      <w:r w:rsidRPr="00F25DDC">
        <w:rPr>
          <w:sz w:val="30"/>
          <w:szCs w:val="30"/>
        </w:rPr>
        <w:t>сли общая сумма налогов, исчисленных налоговым органом, составит менее 100 руб., налоговое уведомление будет направлено в том календарном году, по истечении которого налоговый орган утрачивает право направлять такое уведомление.</w:t>
      </w:r>
    </w:p>
    <w:p w:rsidR="002C7091" w:rsidRPr="00F25DDC" w:rsidRDefault="002C7091" w:rsidP="002C709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Налоговое уведомление может быть направлено по почте заказным письмом или передано в электронной форме через </w:t>
      </w:r>
      <w:r w:rsidRPr="00F25DDC">
        <w:rPr>
          <w:sz w:val="30"/>
          <w:szCs w:val="30"/>
        </w:rPr>
        <w:t>сервис «Личный кабинет налогоплательщика для физических лиц»</w:t>
      </w:r>
      <w:r>
        <w:rPr>
          <w:sz w:val="30"/>
          <w:szCs w:val="30"/>
        </w:rPr>
        <w:t>.</w:t>
      </w:r>
    </w:p>
    <w:p w:rsidR="002C7091" w:rsidRPr="00F25DDC" w:rsidRDefault="002C7091" w:rsidP="002C7091">
      <w:pPr>
        <w:ind w:firstLine="709"/>
        <w:jc w:val="both"/>
        <w:rPr>
          <w:sz w:val="30"/>
          <w:szCs w:val="30"/>
        </w:rPr>
      </w:pPr>
      <w:r w:rsidRPr="00F25DDC">
        <w:rPr>
          <w:sz w:val="30"/>
          <w:szCs w:val="30"/>
        </w:rPr>
        <w:t xml:space="preserve">Если у </w:t>
      </w:r>
      <w:r>
        <w:rPr>
          <w:sz w:val="30"/>
          <w:szCs w:val="30"/>
        </w:rPr>
        <w:t>В</w:t>
      </w:r>
      <w:r w:rsidRPr="00F25DDC">
        <w:rPr>
          <w:sz w:val="30"/>
          <w:szCs w:val="30"/>
        </w:rPr>
        <w:t xml:space="preserve">ас есть доступ к личному кабинету налогоплательщика, налоговое уведомление вам направят только в электронной форме. </w:t>
      </w:r>
      <w:proofErr w:type="gramStart"/>
      <w:r>
        <w:rPr>
          <w:sz w:val="30"/>
          <w:szCs w:val="30"/>
        </w:rPr>
        <w:t xml:space="preserve">При этом налоговое уведомление не дублируется почтовым сообщением, за исключением случая получения от пользователя </w:t>
      </w:r>
      <w:r w:rsidRPr="00F25DDC">
        <w:rPr>
          <w:sz w:val="30"/>
          <w:szCs w:val="30"/>
        </w:rPr>
        <w:t>сервис</w:t>
      </w:r>
      <w:r>
        <w:rPr>
          <w:sz w:val="30"/>
          <w:szCs w:val="30"/>
        </w:rPr>
        <w:t>а</w:t>
      </w:r>
      <w:r w:rsidRPr="00F25DDC">
        <w:rPr>
          <w:sz w:val="30"/>
          <w:szCs w:val="30"/>
        </w:rPr>
        <w:t xml:space="preserve"> «Личный кабинет налогоплательщика для физических лиц»</w:t>
      </w:r>
      <w:r>
        <w:rPr>
          <w:sz w:val="30"/>
          <w:szCs w:val="30"/>
        </w:rPr>
        <w:t xml:space="preserve"> уведомления о необходимости получения документов на бумажном носителе.</w:t>
      </w:r>
      <w:proofErr w:type="gramEnd"/>
    </w:p>
    <w:p w:rsidR="002C7091" w:rsidRPr="00663933" w:rsidRDefault="002C7091" w:rsidP="002C7091">
      <w:pPr>
        <w:ind w:firstLine="709"/>
        <w:jc w:val="both"/>
        <w:rPr>
          <w:sz w:val="30"/>
          <w:szCs w:val="30"/>
        </w:rPr>
      </w:pPr>
      <w:r w:rsidRPr="00F25DDC">
        <w:rPr>
          <w:sz w:val="30"/>
          <w:szCs w:val="30"/>
        </w:rPr>
        <w:t xml:space="preserve">Если у </w:t>
      </w:r>
      <w:r>
        <w:rPr>
          <w:sz w:val="30"/>
          <w:szCs w:val="30"/>
        </w:rPr>
        <w:t>В</w:t>
      </w:r>
      <w:r w:rsidRPr="00F25DDC">
        <w:rPr>
          <w:sz w:val="30"/>
          <w:szCs w:val="30"/>
        </w:rPr>
        <w:t xml:space="preserve">ас нет доступа к личному кабинету налогоплательщика, налоговое уведомление направят вам по почте заказным письмом. В этом случае уведомление считается полученным по истечении шести рабочих дней </w:t>
      </w:r>
      <w:proofErr w:type="gramStart"/>
      <w:r w:rsidRPr="00F25DDC">
        <w:rPr>
          <w:sz w:val="30"/>
          <w:szCs w:val="30"/>
        </w:rPr>
        <w:t>с даты направления</w:t>
      </w:r>
      <w:proofErr w:type="gramEnd"/>
      <w:r w:rsidRPr="00F25DDC">
        <w:rPr>
          <w:sz w:val="30"/>
          <w:szCs w:val="30"/>
        </w:rPr>
        <w:t xml:space="preserve"> </w:t>
      </w:r>
      <w:r w:rsidRPr="00663933">
        <w:rPr>
          <w:sz w:val="30"/>
          <w:szCs w:val="30"/>
        </w:rPr>
        <w:t>заказного письма.</w:t>
      </w:r>
    </w:p>
    <w:p w:rsidR="002C7091" w:rsidRPr="00663933" w:rsidRDefault="002C7091" w:rsidP="002C7091">
      <w:pPr>
        <w:ind w:firstLine="709"/>
        <w:jc w:val="both"/>
        <w:rPr>
          <w:sz w:val="30"/>
          <w:szCs w:val="30"/>
        </w:rPr>
      </w:pPr>
      <w:r w:rsidRPr="00663933">
        <w:rPr>
          <w:sz w:val="30"/>
          <w:szCs w:val="30"/>
        </w:rPr>
        <w:t xml:space="preserve">Для получения доступа к сервису «Личный кабинет налогоплательщика для физических лиц» необходимо лично обратиться в любой налоговый орган или офис МФЦ с документом, удостоверяющим личность. Пользователи Единого портала государственных и муниципальных услуг, </w:t>
      </w:r>
      <w:proofErr w:type="gramStart"/>
      <w:r w:rsidRPr="00663933">
        <w:rPr>
          <w:sz w:val="30"/>
          <w:szCs w:val="30"/>
        </w:rPr>
        <w:t>подтвердившие</w:t>
      </w:r>
      <w:proofErr w:type="gramEnd"/>
      <w:r w:rsidRPr="00663933">
        <w:rPr>
          <w:sz w:val="30"/>
          <w:szCs w:val="30"/>
        </w:rPr>
        <w:t xml:space="preserve"> свою учетную запись, могут самостоятельно авторизоваться в Личном кабинете на сайте ФНС России (www.nalog.gov.ru). </w:t>
      </w:r>
    </w:p>
    <w:p w:rsidR="002C7091" w:rsidRPr="00663933" w:rsidRDefault="002C7091" w:rsidP="002C7091">
      <w:pPr>
        <w:ind w:firstLine="709"/>
        <w:jc w:val="both"/>
        <w:rPr>
          <w:sz w:val="30"/>
          <w:szCs w:val="30"/>
        </w:rPr>
      </w:pPr>
      <w:r w:rsidRPr="00663933">
        <w:rPr>
          <w:sz w:val="30"/>
          <w:szCs w:val="30"/>
        </w:rPr>
        <w:t>Мобильная версия Личного кабинета - приложение «Налоги ФЛ» доступно для скачивания в AppStor</w:t>
      </w:r>
      <w:proofErr w:type="gramStart"/>
      <w:r w:rsidRPr="00663933">
        <w:rPr>
          <w:sz w:val="30"/>
          <w:szCs w:val="30"/>
        </w:rPr>
        <w:t>е</w:t>
      </w:r>
      <w:proofErr w:type="gramEnd"/>
      <w:r w:rsidRPr="00663933">
        <w:rPr>
          <w:sz w:val="30"/>
          <w:szCs w:val="30"/>
        </w:rPr>
        <w:t xml:space="preserve"> и GooglePlaу.</w:t>
      </w:r>
    </w:p>
    <w:p w:rsidR="002C7091" w:rsidRPr="00663933" w:rsidRDefault="002C7091" w:rsidP="002C7091">
      <w:pPr>
        <w:ind w:firstLine="709"/>
        <w:jc w:val="both"/>
        <w:rPr>
          <w:sz w:val="30"/>
          <w:szCs w:val="30"/>
        </w:rPr>
      </w:pPr>
      <w:r w:rsidRPr="00663933">
        <w:rPr>
          <w:sz w:val="30"/>
          <w:szCs w:val="30"/>
        </w:rPr>
        <w:t>Пользователи Личного кабинета получат налоговые уведомления в числе первых в электронном виде, без дублирования на бумажном носителе. Остальные налогоплательщики – почтой по месту жительства до 1 ноября текущего года.</w:t>
      </w:r>
    </w:p>
    <w:p w:rsidR="002C7091" w:rsidRPr="00663933" w:rsidRDefault="002C7091" w:rsidP="002C7091">
      <w:pPr>
        <w:ind w:firstLine="709"/>
        <w:jc w:val="both"/>
        <w:rPr>
          <w:sz w:val="30"/>
          <w:szCs w:val="30"/>
        </w:rPr>
      </w:pPr>
      <w:r w:rsidRPr="00663933">
        <w:rPr>
          <w:sz w:val="30"/>
          <w:szCs w:val="30"/>
        </w:rPr>
        <w:t>Уплатить налоги также возможно посредством сервиса.</w:t>
      </w:r>
    </w:p>
    <w:p w:rsidR="003C3E2F" w:rsidRDefault="003C3E2F"/>
    <w:sectPr w:rsidR="003C3E2F" w:rsidSect="002C7091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7091"/>
    <w:rsid w:val="002C7091"/>
    <w:rsid w:val="003C3E2F"/>
    <w:rsid w:val="00874F5C"/>
    <w:rsid w:val="00AE2825"/>
    <w:rsid w:val="00BB05A7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2022-08-22T06:19:00Z</dcterms:created>
  <dcterms:modified xsi:type="dcterms:W3CDTF">2022-08-22T06:37:00Z</dcterms:modified>
</cp:coreProperties>
</file>