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18" w:rsidRPr="003F6F18" w:rsidRDefault="003F6F18" w:rsidP="003F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Извещение о проведенииОБЩЕГО СОБРАНИЯучастников долевой собственности</w:t>
      </w:r>
    </w:p>
    <w:p w:rsidR="003F6F18" w:rsidRPr="003F6F18" w:rsidRDefault="003F6F18" w:rsidP="003F6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В соответствии со ст.13,14ФЗNo101-ФЗ от24.07.2002 г</w:t>
      </w:r>
      <w:proofErr w:type="gramStart"/>
      <w:r w:rsidRPr="003F6F18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3F6F18">
        <w:rPr>
          <w:rFonts w:ascii="Times New Roman" w:hAnsi="Times New Roman" w:cs="Times New Roman"/>
          <w:sz w:val="28"/>
          <w:szCs w:val="28"/>
        </w:rPr>
        <w:t>Об обороте земель с.-х. назначения» администрация СП Шаранский с/с Шаранского р-на Республики Башкортостан (далее - РБ)информирует о проведении общего собранияучастников долевой собственности (далее - ДС)на земельный участок (далее - ЗУ) с кадастровым номером (далее - КН):02:53:000000:1104,адрес: установлено относительно ориентира,расположенного в границах участка. Ориентир- восточная часть Шаранского района, совхоз“Акбарисовский”. Почтовый адрес ориентира</w:t>
      </w:r>
      <w:proofErr w:type="gramStart"/>
      <w:r w:rsidRPr="003F6F18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F6F18">
        <w:rPr>
          <w:rFonts w:ascii="Times New Roman" w:hAnsi="Times New Roman" w:cs="Times New Roman"/>
          <w:sz w:val="28"/>
          <w:szCs w:val="28"/>
        </w:rPr>
        <w:t>Б, р-н Шаранский, с/с Шаранский.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Собрание состоится 09.02.2022 г. по адресу:РБ, Шаранский район, с. Шаран, ул. Красная,</w:t>
      </w:r>
      <w:bookmarkStart w:id="0" w:name="_GoBack"/>
      <w:bookmarkEnd w:id="0"/>
      <w:r w:rsidRPr="003F6F18">
        <w:rPr>
          <w:rFonts w:ascii="Times New Roman" w:hAnsi="Times New Roman" w:cs="Times New Roman"/>
          <w:sz w:val="28"/>
          <w:szCs w:val="28"/>
        </w:rPr>
        <w:t>д. 9, начало регистрации участников в 15.00 ч.,начало собрания в 15.30 ч.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1. Избрание президиума общего собрания(председателя, секретаря);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2. Предварительное согласование места размещения объекта «Межпоселковый газопровод от д. Биккулово (ГРС Шаран) до с. Биктышево (ГРС Новоюмашево) Шаранского районаРеспублики Башкортостан» (далее – Объект) сутверждением схем расположений на ЗУ с КН:02:53:000000:1104;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3. Предварительное согласование предоставления части ЗУ с КН 02:53:000000:1104 в аренду (субаренду) или публичный сервитут на период проведения строительно-монтажных работ т на Объекте;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 xml:space="preserve">4. Избрание и утверждение лица, уполномоченного от имени участников ДС </w:t>
      </w:r>
      <w:proofErr w:type="gramStart"/>
      <w:r w:rsidRPr="003F6F18">
        <w:rPr>
          <w:rFonts w:ascii="Times New Roman" w:hAnsi="Times New Roman" w:cs="Times New Roman"/>
          <w:sz w:val="28"/>
          <w:szCs w:val="28"/>
        </w:rPr>
        <w:t>без доверенности действовать при согласовании местоположения границ ЗУ, одновременно являющихся границей ЗУ, находящегося в ДС, при обращении с заявлениями о проведении государственного кадастрового учета, в том числе учета изменений, или государственной регистрацииправ на недвижимое имущество в отношенииЗУ, находящегося в ДС, и образуемых из негоЗУ или частей ЗУ, а также заключать договорыаренды данного ЗУ или подписывать соглашения об осуществлении публичного сервитута</w:t>
      </w:r>
      <w:proofErr w:type="gramEnd"/>
      <w:r w:rsidRPr="003F6F18">
        <w:rPr>
          <w:rFonts w:ascii="Times New Roman" w:hAnsi="Times New Roman" w:cs="Times New Roman"/>
          <w:sz w:val="28"/>
          <w:szCs w:val="28"/>
        </w:rPr>
        <w:t xml:space="preserve">,получать денежные средства по соглашениями принимать земельные участки после завершения строительства </w:t>
      </w:r>
      <w:proofErr w:type="gramStart"/>
      <w:r w:rsidRPr="003F6F18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F6F18">
        <w:rPr>
          <w:rFonts w:ascii="Times New Roman" w:hAnsi="Times New Roman" w:cs="Times New Roman"/>
          <w:sz w:val="28"/>
          <w:szCs w:val="28"/>
        </w:rPr>
        <w:t>, в том числе обобъеме и о сроках таких полномочий;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lastRenderedPageBreak/>
        <w:t>5. Иные вопросы, касающиеся предварительного согласования для строительства ОбъектаОО</w:t>
      </w:r>
      <w:proofErr w:type="gramStart"/>
      <w:r w:rsidRPr="003F6F18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3F6F18">
        <w:rPr>
          <w:rFonts w:ascii="Times New Roman" w:hAnsi="Times New Roman" w:cs="Times New Roman"/>
          <w:sz w:val="28"/>
          <w:szCs w:val="28"/>
        </w:rPr>
        <w:t>Газпроммежрегионгаз».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К участию в голосовании по вопросам повестки дня собрания допускаются только лица,предоставившие документы, удостоверяющиеличность, право на земельную долю, а такжедокументы, подтверждающие полномочия этихлиц либо их представителей.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Ознакомиться с документами по вопросам</w:t>
      </w:r>
      <w:proofErr w:type="gramStart"/>
      <w:r w:rsidRPr="003F6F1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F6F18">
        <w:rPr>
          <w:rFonts w:ascii="Times New Roman" w:hAnsi="Times New Roman" w:cs="Times New Roman"/>
          <w:sz w:val="28"/>
          <w:szCs w:val="28"/>
        </w:rPr>
        <w:t>ынесенным на обсуждение общего собрания,можно с даты опубликования до 09.02.2022 г.по адресу: 452630, РБ, Шаранский район,с. Шаран, ул. Красная, д. 9, телефон: 8 (917)</w:t>
      </w:r>
    </w:p>
    <w:p w:rsidR="003F6F18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6F18">
        <w:rPr>
          <w:rFonts w:ascii="Times New Roman" w:hAnsi="Times New Roman" w:cs="Times New Roman"/>
          <w:sz w:val="28"/>
          <w:szCs w:val="28"/>
          <w:lang w:val="en-US"/>
        </w:rPr>
        <w:t>381-08-80. E-mail: mailto:mazitovra@tsengin.</w:t>
      </w:r>
    </w:p>
    <w:p w:rsidR="00F25E91" w:rsidRPr="003F6F18" w:rsidRDefault="003F6F18" w:rsidP="003F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F6F18">
        <w:rPr>
          <w:rFonts w:ascii="Times New Roman" w:hAnsi="Times New Roman" w:cs="Times New Roman"/>
          <w:sz w:val="28"/>
          <w:szCs w:val="28"/>
        </w:rPr>
        <w:t>rumazitov@nasros.ru</w:t>
      </w:r>
    </w:p>
    <w:sectPr w:rsidR="00F25E91" w:rsidRPr="003F6F18" w:rsidSect="00F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1A"/>
    <w:rsid w:val="003F6F18"/>
    <w:rsid w:val="0040551A"/>
    <w:rsid w:val="0047670E"/>
    <w:rsid w:val="006C4481"/>
    <w:rsid w:val="00F25E91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2022-01-17T11:36:00Z</dcterms:created>
  <dcterms:modified xsi:type="dcterms:W3CDTF">2022-01-17T11:36:00Z</dcterms:modified>
</cp:coreProperties>
</file>