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6338B4" w:rsidRPr="00D22923" w:rsidTr="006338B4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6338B4" w:rsidRPr="000B65E4" w:rsidRDefault="006338B4" w:rsidP="00923953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6338B4" w:rsidRPr="000B65E4" w:rsidRDefault="006338B4" w:rsidP="00923953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6338B4" w:rsidRPr="000B65E4" w:rsidRDefault="006338B4" w:rsidP="009239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8B4" w:rsidRPr="000B65E4" w:rsidRDefault="006338B4" w:rsidP="00923953">
            <w:pPr>
              <w:ind w:right="-7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6338B4" w:rsidRPr="000B65E4" w:rsidRDefault="006338B4" w:rsidP="00923953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6338B4" w:rsidRPr="000B65E4" w:rsidRDefault="006338B4" w:rsidP="00923953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6338B4" w:rsidRPr="000B65E4" w:rsidRDefault="006338B4" w:rsidP="00923953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6338B4" w:rsidRPr="000B65E4" w:rsidRDefault="006338B4" w:rsidP="00923953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6338B4" w:rsidP="006338B4">
      <w:pPr>
        <w:widowControl w:val="0"/>
        <w:jc w:val="center"/>
        <w:rPr>
          <w:rFonts w:asciiTheme="minorHAnsi" w:eastAsia="Arial Unicode MS" w:hAnsiTheme="minorHAnsi"/>
          <w:b/>
          <w:szCs w:val="28"/>
        </w:rPr>
      </w:pPr>
      <w:r w:rsidRPr="005E286F">
        <w:rPr>
          <w:rFonts w:eastAsia="Arial Unicode MS" w:hAnsi="Lucida Sans Unicode"/>
          <w:b/>
          <w:szCs w:val="28"/>
        </w:rPr>
        <w:t>Ҡ</w:t>
      </w:r>
      <w:r w:rsidRPr="005E286F">
        <w:rPr>
          <w:rFonts w:eastAsia="Arial Unicode MS"/>
          <w:b/>
          <w:szCs w:val="28"/>
        </w:rPr>
        <w:t xml:space="preserve">АРАР                  </w:t>
      </w:r>
      <w:r>
        <w:rPr>
          <w:rFonts w:eastAsia="Arial Unicode MS"/>
          <w:b/>
          <w:szCs w:val="28"/>
        </w:rPr>
        <w:t xml:space="preserve">      </w:t>
      </w:r>
      <w:r w:rsidRPr="005E286F">
        <w:rPr>
          <w:rFonts w:eastAsia="Arial Unicode MS"/>
          <w:b/>
          <w:szCs w:val="28"/>
        </w:rPr>
        <w:t xml:space="preserve">               ПОСТАНОВЛЕНИЕ</w:t>
      </w:r>
    </w:p>
    <w:p w:rsidR="006338B4" w:rsidRPr="006338B4" w:rsidRDefault="006338B4" w:rsidP="006338B4">
      <w:pPr>
        <w:widowControl w:val="0"/>
        <w:jc w:val="center"/>
        <w:rPr>
          <w:rFonts w:asciiTheme="minorHAnsi" w:hAnsiTheme="minorHAnsi"/>
          <w:sz w:val="16"/>
          <w:szCs w:val="16"/>
        </w:rPr>
      </w:pPr>
    </w:p>
    <w:p w:rsidR="002A27B7" w:rsidRPr="002A27B7" w:rsidRDefault="002A27B7" w:rsidP="002A27B7">
      <w:pPr>
        <w:widowControl w:val="0"/>
        <w:jc w:val="center"/>
        <w:rPr>
          <w:rFonts w:ascii="Times New Roman" w:hAnsi="Times New Roman"/>
          <w:szCs w:val="28"/>
        </w:rPr>
      </w:pPr>
      <w:r>
        <w:rPr>
          <w:szCs w:val="28"/>
        </w:rPr>
        <w:t>«</w:t>
      </w:r>
      <w:r w:rsidR="00070C95" w:rsidRPr="006338B4">
        <w:rPr>
          <w:rFonts w:ascii="Times New Roman" w:hAnsi="Times New Roman"/>
          <w:szCs w:val="28"/>
        </w:rPr>
        <w:t>15</w:t>
      </w:r>
      <w:r w:rsidRPr="006338B4">
        <w:rPr>
          <w:rFonts w:ascii="Times New Roman" w:hAnsi="Times New Roman"/>
          <w:szCs w:val="28"/>
        </w:rPr>
        <w:t xml:space="preserve">» </w:t>
      </w:r>
      <w:r w:rsidR="006338B4">
        <w:rPr>
          <w:rFonts w:ascii="Times New Roman" w:hAnsi="Times New Roman"/>
          <w:szCs w:val="28"/>
        </w:rPr>
        <w:t>ноябрь</w:t>
      </w:r>
      <w:r w:rsidRPr="006338B4">
        <w:rPr>
          <w:rFonts w:ascii="Times New Roman" w:hAnsi="Times New Roman"/>
          <w:szCs w:val="28"/>
        </w:rPr>
        <w:t xml:space="preserve"> 20</w:t>
      </w:r>
      <w:r w:rsidR="00070C95" w:rsidRPr="006338B4">
        <w:rPr>
          <w:rFonts w:ascii="Times New Roman" w:hAnsi="Times New Roman"/>
          <w:szCs w:val="28"/>
        </w:rPr>
        <w:t>21</w:t>
      </w:r>
      <w:r w:rsidRPr="006338B4">
        <w:rPr>
          <w:rFonts w:ascii="Times New Roman" w:hAnsi="Times New Roman"/>
          <w:szCs w:val="28"/>
        </w:rPr>
        <w:t xml:space="preserve"> й.</w:t>
      </w:r>
      <w:r w:rsidRPr="006338B4">
        <w:rPr>
          <w:rFonts w:ascii="Times New Roman" w:hAnsi="Times New Roman"/>
          <w:szCs w:val="28"/>
        </w:rPr>
        <w:tab/>
        <w:t xml:space="preserve"> </w:t>
      </w:r>
      <w:r w:rsidR="003273E3" w:rsidRPr="006338B4">
        <w:rPr>
          <w:rFonts w:ascii="Times New Roman" w:hAnsi="Times New Roman"/>
          <w:szCs w:val="28"/>
        </w:rPr>
        <w:t xml:space="preserve">             </w:t>
      </w:r>
      <w:r w:rsidRPr="006338B4">
        <w:rPr>
          <w:rFonts w:ascii="Times New Roman" w:hAnsi="Times New Roman"/>
          <w:szCs w:val="28"/>
        </w:rPr>
        <w:t xml:space="preserve"> № </w:t>
      </w:r>
      <w:r w:rsidR="006338B4" w:rsidRPr="006338B4">
        <w:rPr>
          <w:rFonts w:ascii="Times New Roman" w:hAnsi="Times New Roman"/>
          <w:szCs w:val="28"/>
        </w:rPr>
        <w:t>56</w:t>
      </w:r>
      <w:r w:rsidRPr="006338B4">
        <w:rPr>
          <w:rFonts w:ascii="Times New Roman" w:hAnsi="Times New Roman"/>
          <w:szCs w:val="28"/>
        </w:rPr>
        <w:tab/>
      </w:r>
      <w:r w:rsidR="003273E3" w:rsidRPr="006338B4">
        <w:rPr>
          <w:rFonts w:ascii="Times New Roman" w:hAnsi="Times New Roman"/>
          <w:szCs w:val="28"/>
        </w:rPr>
        <w:t xml:space="preserve">                    </w:t>
      </w:r>
      <w:r w:rsidRPr="006338B4">
        <w:rPr>
          <w:rFonts w:ascii="Times New Roman" w:hAnsi="Times New Roman"/>
          <w:szCs w:val="28"/>
        </w:rPr>
        <w:t xml:space="preserve"> «</w:t>
      </w:r>
      <w:r w:rsidR="00070C95" w:rsidRPr="006338B4">
        <w:rPr>
          <w:rFonts w:ascii="Times New Roman" w:hAnsi="Times New Roman"/>
          <w:szCs w:val="28"/>
        </w:rPr>
        <w:t>1</w:t>
      </w:r>
      <w:r w:rsidR="008F538F" w:rsidRPr="006338B4">
        <w:rPr>
          <w:rFonts w:ascii="Times New Roman" w:hAnsi="Times New Roman"/>
          <w:szCs w:val="28"/>
        </w:rPr>
        <w:t>5</w:t>
      </w:r>
      <w:r w:rsidRPr="006338B4">
        <w:rPr>
          <w:rFonts w:ascii="Times New Roman" w:hAnsi="Times New Roman"/>
          <w:szCs w:val="28"/>
        </w:rPr>
        <w:t>»</w:t>
      </w:r>
      <w:r w:rsidR="003273E3" w:rsidRPr="006338B4">
        <w:rPr>
          <w:rFonts w:ascii="Times New Roman" w:hAnsi="Times New Roman"/>
          <w:sz w:val="22"/>
          <w:szCs w:val="22"/>
        </w:rPr>
        <w:t xml:space="preserve"> </w:t>
      </w:r>
      <w:r w:rsidR="006338B4" w:rsidRPr="006338B4">
        <w:rPr>
          <w:rFonts w:ascii="Times New Roman" w:hAnsi="Times New Roman"/>
          <w:szCs w:val="28"/>
        </w:rPr>
        <w:t>ноября</w:t>
      </w:r>
      <w:r w:rsidRPr="006338B4">
        <w:rPr>
          <w:rFonts w:ascii="Times New Roman" w:hAnsi="Times New Roman"/>
          <w:szCs w:val="28"/>
        </w:rPr>
        <w:t xml:space="preserve"> 20</w:t>
      </w:r>
      <w:r w:rsidR="00070C95" w:rsidRPr="006338B4">
        <w:rPr>
          <w:rFonts w:ascii="Times New Roman" w:hAnsi="Times New Roman"/>
          <w:szCs w:val="28"/>
        </w:rPr>
        <w:t>21</w:t>
      </w:r>
      <w:r>
        <w:rPr>
          <w:szCs w:val="28"/>
        </w:rPr>
        <w:t xml:space="preserve"> г.</w:t>
      </w:r>
    </w:p>
    <w:p w:rsidR="002A27B7" w:rsidRPr="00C75822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087DFE" w:rsidRPr="00ED70FD" w:rsidRDefault="008F538F" w:rsidP="00087DFE">
      <w:pPr>
        <w:jc w:val="center"/>
        <w:outlineLvl w:val="0"/>
        <w:rPr>
          <w:rFonts w:ascii="Times New Roman" w:hAnsi="Times New Roman"/>
          <w:b/>
          <w:szCs w:val="28"/>
        </w:rPr>
      </w:pPr>
      <w:r w:rsidRPr="00ED70FD">
        <w:rPr>
          <w:rFonts w:ascii="Times New Roman" w:hAnsi="Times New Roman"/>
          <w:b/>
          <w:szCs w:val="28"/>
        </w:rPr>
        <w:t xml:space="preserve">О проведении профилактической операции «Жилище» на территории </w:t>
      </w:r>
      <w:r w:rsidR="006338B4">
        <w:rPr>
          <w:rFonts w:ascii="Times New Roman" w:hAnsi="Times New Roman"/>
          <w:b/>
          <w:szCs w:val="28"/>
        </w:rPr>
        <w:t>сельского поселения Акбарисовский</w:t>
      </w:r>
      <w:r w:rsidRPr="00ED70FD">
        <w:rPr>
          <w:rFonts w:ascii="Times New Roman" w:hAnsi="Times New Roman"/>
          <w:b/>
          <w:szCs w:val="28"/>
        </w:rPr>
        <w:t xml:space="preserve"> сельсовет муниципального района Шаранский район Республики Башкортостан</w:t>
      </w:r>
      <w:r w:rsidR="00C75822" w:rsidRPr="00ED70FD">
        <w:rPr>
          <w:rFonts w:ascii="Times New Roman" w:hAnsi="Times New Roman"/>
          <w:b/>
          <w:szCs w:val="28"/>
        </w:rPr>
        <w:t xml:space="preserve"> в 20</w:t>
      </w:r>
      <w:r w:rsidR="00070C95" w:rsidRPr="00ED70FD">
        <w:rPr>
          <w:rFonts w:ascii="Times New Roman" w:hAnsi="Times New Roman"/>
          <w:b/>
          <w:szCs w:val="28"/>
        </w:rPr>
        <w:t>21</w:t>
      </w:r>
      <w:r w:rsidR="00C75822" w:rsidRPr="00ED70FD">
        <w:rPr>
          <w:rFonts w:ascii="Times New Roman" w:hAnsi="Times New Roman"/>
          <w:b/>
          <w:szCs w:val="28"/>
        </w:rPr>
        <w:t xml:space="preserve"> году</w:t>
      </w:r>
    </w:p>
    <w:p w:rsidR="00736BDB" w:rsidRDefault="00736BDB" w:rsidP="00736BDB">
      <w:pPr>
        <w:jc w:val="both"/>
        <w:outlineLvl w:val="0"/>
        <w:rPr>
          <w:rFonts w:ascii="Times New Roman" w:hAnsi="Times New Roman"/>
          <w:sz w:val="16"/>
          <w:szCs w:val="16"/>
        </w:rPr>
      </w:pPr>
    </w:p>
    <w:p w:rsidR="00600252" w:rsidRDefault="00736BDB" w:rsidP="00736BDB">
      <w:pPr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736BDB">
        <w:rPr>
          <w:rFonts w:ascii="Times New Roman" w:hAnsi="Times New Roman" w:hint="eastAsia"/>
          <w:szCs w:val="28"/>
        </w:rPr>
        <w:t>Во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исполнение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пункта</w:t>
      </w:r>
      <w:r w:rsidRPr="00736BDB">
        <w:rPr>
          <w:rFonts w:ascii="Times New Roman" w:hAnsi="Times New Roman"/>
          <w:szCs w:val="28"/>
        </w:rPr>
        <w:t xml:space="preserve"> 3 </w:t>
      </w:r>
      <w:r w:rsidRPr="00736BDB">
        <w:rPr>
          <w:rFonts w:ascii="Times New Roman" w:hAnsi="Times New Roman" w:hint="eastAsia"/>
          <w:szCs w:val="28"/>
        </w:rPr>
        <w:t>протокола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Комиссии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по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предупреждению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ликвидации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чрезвычайных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ситуаций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и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обеспечению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пожарной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безопасности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Республики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Башкортостан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от</w:t>
      </w:r>
      <w:r w:rsidRPr="00736BDB">
        <w:rPr>
          <w:rFonts w:ascii="Times New Roman" w:hAnsi="Times New Roman"/>
          <w:szCs w:val="28"/>
        </w:rPr>
        <w:t xml:space="preserve"> 14 </w:t>
      </w:r>
      <w:r w:rsidRPr="00736BDB">
        <w:rPr>
          <w:rFonts w:ascii="Times New Roman" w:hAnsi="Times New Roman" w:hint="eastAsia"/>
          <w:szCs w:val="28"/>
        </w:rPr>
        <w:t>января</w:t>
      </w:r>
      <w:r w:rsidRPr="00736BDB">
        <w:rPr>
          <w:rFonts w:ascii="Times New Roman" w:hAnsi="Times New Roman"/>
          <w:szCs w:val="28"/>
        </w:rPr>
        <w:t xml:space="preserve"> 2021 </w:t>
      </w:r>
      <w:r w:rsidRPr="00736BDB">
        <w:rPr>
          <w:rFonts w:ascii="Times New Roman" w:hAnsi="Times New Roman" w:hint="eastAsia"/>
          <w:szCs w:val="28"/>
        </w:rPr>
        <w:t>года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№</w:t>
      </w:r>
      <w:r w:rsidRPr="00736BDB">
        <w:rPr>
          <w:rFonts w:ascii="Times New Roman" w:hAnsi="Times New Roman"/>
          <w:szCs w:val="28"/>
        </w:rPr>
        <w:t xml:space="preserve"> 2, </w:t>
      </w:r>
      <w:r w:rsidRPr="00736BDB">
        <w:rPr>
          <w:rFonts w:ascii="Times New Roman" w:hAnsi="Times New Roman" w:hint="eastAsia"/>
          <w:szCs w:val="28"/>
        </w:rPr>
        <w:t>в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соответствии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с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Федеральным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законом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от</w:t>
      </w:r>
      <w:r w:rsidRPr="00736BDB">
        <w:rPr>
          <w:rFonts w:ascii="Times New Roman" w:hAnsi="Times New Roman"/>
          <w:szCs w:val="28"/>
        </w:rPr>
        <w:t xml:space="preserve"> 21 </w:t>
      </w:r>
      <w:r w:rsidRPr="00736BDB">
        <w:rPr>
          <w:rFonts w:ascii="Times New Roman" w:hAnsi="Times New Roman" w:hint="eastAsia"/>
          <w:szCs w:val="28"/>
        </w:rPr>
        <w:t>декабря</w:t>
      </w:r>
      <w:r w:rsidRPr="00736BDB">
        <w:rPr>
          <w:rFonts w:ascii="Times New Roman" w:hAnsi="Times New Roman"/>
          <w:szCs w:val="28"/>
        </w:rPr>
        <w:t xml:space="preserve"> 1994 </w:t>
      </w:r>
      <w:r w:rsidRPr="00736BDB">
        <w:rPr>
          <w:rFonts w:ascii="Times New Roman" w:hAnsi="Times New Roman" w:hint="eastAsia"/>
          <w:szCs w:val="28"/>
        </w:rPr>
        <w:t>года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№</w:t>
      </w:r>
      <w:r w:rsidRPr="00736BDB">
        <w:rPr>
          <w:rFonts w:ascii="Times New Roman" w:hAnsi="Times New Roman"/>
          <w:szCs w:val="28"/>
        </w:rPr>
        <w:t xml:space="preserve"> 69-</w:t>
      </w:r>
      <w:r w:rsidRPr="00736BDB">
        <w:rPr>
          <w:rFonts w:ascii="Times New Roman" w:hAnsi="Times New Roman" w:hint="eastAsia"/>
          <w:szCs w:val="28"/>
        </w:rPr>
        <w:t>ФЗ</w:t>
      </w:r>
      <w:r w:rsidRPr="00736BDB">
        <w:rPr>
          <w:rFonts w:ascii="Times New Roman" w:hAnsi="Times New Roman"/>
          <w:szCs w:val="28"/>
        </w:rPr>
        <w:t xml:space="preserve"> «</w:t>
      </w:r>
      <w:r w:rsidRPr="00736BDB">
        <w:rPr>
          <w:rFonts w:ascii="Times New Roman" w:hAnsi="Times New Roman" w:hint="eastAsia"/>
          <w:szCs w:val="28"/>
        </w:rPr>
        <w:t>О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пожарной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безопасности»</w:t>
      </w:r>
      <w:r w:rsidRPr="00736BDB">
        <w:rPr>
          <w:rFonts w:ascii="Times New Roman" w:hAnsi="Times New Roman"/>
          <w:szCs w:val="28"/>
        </w:rPr>
        <w:t xml:space="preserve">, </w:t>
      </w:r>
      <w:r w:rsidRPr="00736BDB">
        <w:rPr>
          <w:rFonts w:ascii="Times New Roman" w:hAnsi="Times New Roman" w:hint="eastAsia"/>
          <w:szCs w:val="28"/>
        </w:rPr>
        <w:t>Федеральным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законом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от</w:t>
      </w:r>
      <w:r w:rsidRPr="00736BDB">
        <w:rPr>
          <w:rFonts w:ascii="Times New Roman" w:hAnsi="Times New Roman"/>
          <w:szCs w:val="28"/>
        </w:rPr>
        <w:t xml:space="preserve"> 6 </w:t>
      </w:r>
      <w:r w:rsidRPr="00736BDB">
        <w:rPr>
          <w:rFonts w:ascii="Times New Roman" w:hAnsi="Times New Roman" w:hint="eastAsia"/>
          <w:szCs w:val="28"/>
        </w:rPr>
        <w:t>октября</w:t>
      </w:r>
      <w:r w:rsidRPr="00736BDB">
        <w:rPr>
          <w:rFonts w:ascii="Times New Roman" w:hAnsi="Times New Roman"/>
          <w:szCs w:val="28"/>
        </w:rPr>
        <w:t xml:space="preserve"> 2003 </w:t>
      </w:r>
      <w:r w:rsidRPr="00736BDB">
        <w:rPr>
          <w:rFonts w:ascii="Times New Roman" w:hAnsi="Times New Roman" w:hint="eastAsia"/>
          <w:szCs w:val="28"/>
        </w:rPr>
        <w:t>года</w:t>
      </w:r>
      <w:r w:rsidRPr="00736BDB"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№</w:t>
      </w:r>
      <w:r w:rsidRPr="00736BDB">
        <w:rPr>
          <w:rFonts w:ascii="Times New Roman" w:hAnsi="Times New Roman"/>
          <w:szCs w:val="28"/>
        </w:rPr>
        <w:t xml:space="preserve"> 131-</w:t>
      </w:r>
      <w:r w:rsidRPr="00736BDB">
        <w:rPr>
          <w:rFonts w:ascii="Times New Roman" w:hAnsi="Times New Roman" w:hint="eastAsia"/>
          <w:szCs w:val="28"/>
        </w:rPr>
        <w:t>Ф</w:t>
      </w:r>
      <w:r w:rsidRPr="00736BDB">
        <w:rPr>
          <w:rFonts w:ascii="Times New Roman" w:hAnsi="Times New Roman"/>
          <w:szCs w:val="28"/>
        </w:rPr>
        <w:t>3 «</w:t>
      </w:r>
      <w:r w:rsidRPr="00736BDB">
        <w:rPr>
          <w:rFonts w:ascii="Times New Roman" w:hAnsi="Times New Roman" w:hint="eastAsia"/>
          <w:szCs w:val="28"/>
        </w:rPr>
        <w:t>Об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общих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принципах</w:t>
      </w:r>
      <w:r>
        <w:rPr>
          <w:rFonts w:ascii="Times New Roman" w:hAnsi="Times New Roman"/>
          <w:szCs w:val="28"/>
        </w:rPr>
        <w:t xml:space="preserve"> </w:t>
      </w:r>
      <w:r w:rsidRPr="00736BDB">
        <w:rPr>
          <w:rFonts w:ascii="Times New Roman" w:hAnsi="Times New Roman" w:hint="eastAsia"/>
          <w:szCs w:val="28"/>
        </w:rPr>
        <w:t>Федерации»</w:t>
      </w:r>
      <w:r w:rsidRPr="00736BDB">
        <w:rPr>
          <w:rFonts w:ascii="Times New Roman" w:hAnsi="Times New Roman"/>
          <w:szCs w:val="28"/>
        </w:rPr>
        <w:t>,</w:t>
      </w:r>
      <w:r w:rsidR="00422788">
        <w:rPr>
          <w:rFonts w:ascii="Times New Roman" w:hAnsi="Times New Roman"/>
          <w:szCs w:val="28"/>
        </w:rPr>
        <w:t xml:space="preserve"> и постановления №</w:t>
      </w:r>
      <w:r w:rsidR="00070C95">
        <w:rPr>
          <w:rFonts w:ascii="Times New Roman" w:hAnsi="Times New Roman"/>
          <w:szCs w:val="28"/>
        </w:rPr>
        <w:t>8/1</w:t>
      </w:r>
      <w:r w:rsidR="00C75822">
        <w:rPr>
          <w:rFonts w:ascii="Times New Roman" w:hAnsi="Times New Roman"/>
          <w:szCs w:val="28"/>
        </w:rPr>
        <w:t xml:space="preserve"> от </w:t>
      </w:r>
      <w:r w:rsidR="00070C95">
        <w:rPr>
          <w:rFonts w:ascii="Times New Roman" w:hAnsi="Times New Roman"/>
          <w:szCs w:val="28"/>
        </w:rPr>
        <w:t>01.02.2021</w:t>
      </w:r>
      <w:r w:rsidR="00422788">
        <w:rPr>
          <w:rFonts w:ascii="Times New Roman" w:hAnsi="Times New Roman"/>
          <w:szCs w:val="28"/>
        </w:rPr>
        <w:t xml:space="preserve"> года администрации муниципального района</w:t>
      </w:r>
      <w:proofErr w:type="gramEnd"/>
      <w:r w:rsidR="00422788">
        <w:rPr>
          <w:rFonts w:ascii="Times New Roman" w:hAnsi="Times New Roman"/>
          <w:szCs w:val="28"/>
        </w:rPr>
        <w:t xml:space="preserve"> </w:t>
      </w:r>
      <w:proofErr w:type="gramStart"/>
      <w:r w:rsidR="00422788">
        <w:rPr>
          <w:rFonts w:ascii="Times New Roman" w:hAnsi="Times New Roman"/>
          <w:szCs w:val="28"/>
        </w:rPr>
        <w:t>Шаранский район</w:t>
      </w:r>
      <w:r w:rsidR="008F538F">
        <w:rPr>
          <w:rFonts w:ascii="Times New Roman" w:hAnsi="Times New Roman"/>
          <w:szCs w:val="28"/>
        </w:rPr>
        <w:t xml:space="preserve">, в целях осуществления комплекса превентивных мер, направленных на исключение возможности возникновения пожаров и ограничения их последствий на территории </w:t>
      </w:r>
      <w:r w:rsidR="006338B4">
        <w:rPr>
          <w:rFonts w:ascii="Times New Roman" w:hAnsi="Times New Roman"/>
          <w:szCs w:val="28"/>
        </w:rPr>
        <w:t>сельского поселения Акбарисовский</w:t>
      </w:r>
      <w:r w:rsidR="008F538F">
        <w:rPr>
          <w:rFonts w:ascii="Times New Roman" w:hAnsi="Times New Roman"/>
          <w:szCs w:val="28"/>
        </w:rPr>
        <w:t xml:space="preserve"> сельсовет муниципального района Шаранский район Республики Башкортостан,</w:t>
      </w:r>
      <w:proofErr w:type="gramEnd"/>
    </w:p>
    <w:p w:rsidR="008F538F" w:rsidRDefault="008F538F" w:rsidP="008F538F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8F538F" w:rsidRDefault="008F538F" w:rsidP="008F538F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план мероприятий по проведению профилактической операции «Жилище» на территории </w:t>
      </w:r>
      <w:r w:rsidR="006338B4">
        <w:rPr>
          <w:rFonts w:ascii="Times New Roman" w:hAnsi="Times New Roman"/>
          <w:szCs w:val="28"/>
        </w:rPr>
        <w:t>сельского поселения Акбарисовский</w:t>
      </w:r>
      <w:r>
        <w:rPr>
          <w:rFonts w:ascii="Times New Roman" w:hAnsi="Times New Roman"/>
          <w:szCs w:val="28"/>
        </w:rPr>
        <w:t xml:space="preserve"> сельсовет муниципального района Шаранский район Республики Башкортостан в 20</w:t>
      </w:r>
      <w:r w:rsidR="00736BDB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году (приложение №1).</w:t>
      </w:r>
    </w:p>
    <w:p w:rsidR="00E67A17" w:rsidRDefault="008F538F" w:rsidP="00E67A17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2. Рекомендовать руководителям </w:t>
      </w:r>
      <w:r w:rsidR="00E67A17">
        <w:rPr>
          <w:rFonts w:ascii="Times New Roman" w:hAnsi="Times New Roman"/>
        </w:rPr>
        <w:t xml:space="preserve">организаций и учреждений организовать на территории </w:t>
      </w:r>
      <w:r w:rsidR="00E67A17">
        <w:rPr>
          <w:rFonts w:ascii="Times New Roman" w:hAnsi="Times New Roman"/>
          <w:szCs w:val="28"/>
        </w:rPr>
        <w:t>сельского поселения планомерную целенаправленную работу по профилактике пожаров в жилом секторе путем проведения противопожарной пропаганды и обучения населения мерам пожарной безопасности.</w:t>
      </w:r>
    </w:p>
    <w:p w:rsidR="00722827" w:rsidRPr="00E67A17" w:rsidRDefault="00722827" w:rsidP="00C75822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Представить отчет о проделанной профилактической работе в жилом секторе (приложение №2) до 2</w:t>
      </w:r>
      <w:r w:rsidR="00C7582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числа каждого месяца и вести работу согласно графика пожарно-профилактических групп по предупреждению и профилактике пожаров в жилом секторе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/>
          <w:szCs w:val="28"/>
        </w:rPr>
        <w:t>(</w:t>
      </w:r>
      <w:r w:rsidR="00C75822" w:rsidRPr="00C75822">
        <w:rPr>
          <w:rFonts w:ascii="Times New Roman" w:hAnsi="Times New Roman" w:hint="eastAsia"/>
          <w:szCs w:val="28"/>
        </w:rPr>
        <w:t>приложение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№</w:t>
      </w:r>
      <w:r w:rsidR="00C75822" w:rsidRPr="00C75822">
        <w:rPr>
          <w:rFonts w:ascii="Times New Roman" w:hAnsi="Times New Roman"/>
          <w:szCs w:val="28"/>
        </w:rPr>
        <w:t xml:space="preserve">3) </w:t>
      </w:r>
      <w:r w:rsidR="00C75822" w:rsidRPr="00C75822">
        <w:rPr>
          <w:rFonts w:ascii="Times New Roman" w:hAnsi="Times New Roman" w:hint="eastAsia"/>
          <w:szCs w:val="28"/>
        </w:rPr>
        <w:t>с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предоставлением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информации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еженедельно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по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вторникам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до</w:t>
      </w:r>
      <w:r w:rsidR="00C75822" w:rsidRPr="00C75822">
        <w:rPr>
          <w:rFonts w:ascii="Times New Roman" w:hAnsi="Times New Roman"/>
          <w:szCs w:val="28"/>
        </w:rPr>
        <w:t xml:space="preserve"> 14 </w:t>
      </w:r>
      <w:r w:rsidR="00C75822" w:rsidRPr="00C75822">
        <w:rPr>
          <w:rFonts w:ascii="Times New Roman" w:hAnsi="Times New Roman" w:hint="eastAsia"/>
          <w:szCs w:val="28"/>
        </w:rPr>
        <w:t>ч</w:t>
      </w:r>
      <w:r w:rsidR="00C75822" w:rsidRPr="00C75822">
        <w:rPr>
          <w:rFonts w:ascii="Times New Roman" w:hAnsi="Times New Roman"/>
          <w:szCs w:val="28"/>
        </w:rPr>
        <w:t xml:space="preserve">. </w:t>
      </w:r>
      <w:r w:rsidR="00C75822" w:rsidRPr="00C75822">
        <w:rPr>
          <w:rFonts w:ascii="Times New Roman" w:hAnsi="Times New Roman" w:hint="eastAsia"/>
          <w:szCs w:val="28"/>
        </w:rPr>
        <w:t>в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Туймазинский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межрайонный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отдел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надзорной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деятельности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и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профилактической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работы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Управления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надзорной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деятельности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и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профилактической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работы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Главного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управления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МЧС</w:t>
      </w:r>
      <w:proofErr w:type="gramEnd"/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России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по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Республике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Башкортостан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в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ЕДДС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муниципального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района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Шаранский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район</w:t>
      </w:r>
      <w:r w:rsidR="00C75822" w:rsidRPr="00C75822">
        <w:rPr>
          <w:rFonts w:hint="eastAsia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Республики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Башкортостан</w:t>
      </w:r>
      <w:r w:rsidR="00C75822" w:rsidRPr="00C75822">
        <w:rPr>
          <w:rFonts w:ascii="Times New Roman" w:hAnsi="Times New Roman"/>
          <w:szCs w:val="28"/>
        </w:rPr>
        <w:t xml:space="preserve"> (</w:t>
      </w:r>
      <w:r w:rsidR="00C75822" w:rsidRPr="00C75822">
        <w:rPr>
          <w:rFonts w:ascii="Times New Roman" w:hAnsi="Times New Roman" w:hint="eastAsia"/>
          <w:szCs w:val="28"/>
        </w:rPr>
        <w:t>электронный</w:t>
      </w:r>
      <w:r w:rsidR="00C75822" w:rsidRP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 w:hint="eastAsia"/>
          <w:szCs w:val="28"/>
        </w:rPr>
        <w:t>адрес</w:t>
      </w:r>
      <w:r w:rsidR="00C75822" w:rsidRPr="00C75822">
        <w:rPr>
          <w:rFonts w:ascii="Times New Roman" w:hAnsi="Times New Roman"/>
          <w:szCs w:val="28"/>
        </w:rPr>
        <w:t xml:space="preserve">: </w:t>
      </w:r>
      <w:hyperlink r:id="rId7" w:history="1">
        <w:r w:rsidR="00C75822" w:rsidRPr="00322B36">
          <w:rPr>
            <w:rStyle w:val="a8"/>
            <w:rFonts w:ascii="Times New Roman" w:hAnsi="Times New Roman"/>
            <w:szCs w:val="28"/>
          </w:rPr>
          <w:t>edds-sharan.r-n@yandex.ru</w:t>
        </w:r>
      </w:hyperlink>
      <w:r w:rsidR="00C75822" w:rsidRPr="00C75822">
        <w:rPr>
          <w:rFonts w:ascii="Times New Roman" w:hAnsi="Times New Roman"/>
          <w:szCs w:val="28"/>
        </w:rPr>
        <w:t>,</w:t>
      </w:r>
      <w:r w:rsidR="00C75822">
        <w:rPr>
          <w:rFonts w:ascii="Times New Roman" w:hAnsi="Times New Roman"/>
          <w:szCs w:val="28"/>
        </w:rPr>
        <w:t xml:space="preserve"> </w:t>
      </w:r>
      <w:r w:rsidR="00C75822" w:rsidRPr="00C75822">
        <w:rPr>
          <w:rFonts w:ascii="Times New Roman" w:hAnsi="Times New Roman"/>
          <w:szCs w:val="28"/>
        </w:rPr>
        <w:t xml:space="preserve">ogpnhar@yandex.ru, </w:t>
      </w:r>
      <w:r w:rsidR="00C75822" w:rsidRPr="00C75822">
        <w:rPr>
          <w:rFonts w:ascii="Times New Roman" w:hAnsi="Times New Roman" w:hint="eastAsia"/>
          <w:szCs w:val="28"/>
        </w:rPr>
        <w:t>телефон</w:t>
      </w:r>
      <w:r w:rsidR="00C75822" w:rsidRPr="00C75822">
        <w:rPr>
          <w:rFonts w:ascii="Times New Roman" w:hAnsi="Times New Roman"/>
          <w:szCs w:val="28"/>
        </w:rPr>
        <w:t>/</w:t>
      </w:r>
      <w:r w:rsidR="00C75822" w:rsidRPr="00C75822">
        <w:rPr>
          <w:rFonts w:ascii="Times New Roman" w:hAnsi="Times New Roman" w:hint="eastAsia"/>
          <w:szCs w:val="28"/>
        </w:rPr>
        <w:t>факс</w:t>
      </w:r>
      <w:r w:rsidR="00C75822" w:rsidRPr="00C75822">
        <w:rPr>
          <w:rFonts w:ascii="Times New Roman" w:hAnsi="Times New Roman"/>
          <w:szCs w:val="28"/>
        </w:rPr>
        <w:t xml:space="preserve"> (34769) 2-17-59).</w:t>
      </w:r>
    </w:p>
    <w:p w:rsidR="00E67A17" w:rsidRPr="00321BD5" w:rsidRDefault="00C75822" w:rsidP="00E67A17">
      <w:pPr>
        <w:spacing w:line="276" w:lineRule="auto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67A17">
        <w:rPr>
          <w:rFonts w:ascii="Times New Roman" w:hAnsi="Times New Roman"/>
          <w:szCs w:val="28"/>
        </w:rPr>
        <w:t xml:space="preserve"> </w:t>
      </w:r>
      <w:r w:rsidR="00722827">
        <w:rPr>
          <w:rFonts w:ascii="Times New Roman" w:hAnsi="Times New Roman"/>
          <w:szCs w:val="28"/>
        </w:rPr>
        <w:t>4</w:t>
      </w:r>
      <w:r w:rsidR="00087DFE" w:rsidRPr="004E48D8">
        <w:rPr>
          <w:rFonts w:ascii="Times New Roman" w:hAnsi="Times New Roman"/>
          <w:szCs w:val="28"/>
        </w:rPr>
        <w:t xml:space="preserve">. </w:t>
      </w:r>
      <w:proofErr w:type="gramStart"/>
      <w:r w:rsidR="00E67A17">
        <w:rPr>
          <w:szCs w:val="28"/>
        </w:rPr>
        <w:t>Контроль за</w:t>
      </w:r>
      <w:proofErr w:type="gramEnd"/>
      <w:r w:rsidR="00E67A17">
        <w:rPr>
          <w:szCs w:val="28"/>
        </w:rPr>
        <w:t xml:space="preserve"> исполнением настоящего постановления оставляю за собой.</w:t>
      </w: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736BDB" w:rsidRDefault="00C75822" w:rsidP="00C7582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736BDB" w:rsidRDefault="00C75822" w:rsidP="00C7582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60270B"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 w:rsidR="0060270B"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044D87">
        <w:rPr>
          <w:rFonts w:ascii="Times New Roman" w:hAnsi="Times New Roman"/>
          <w:szCs w:val="28"/>
        </w:rPr>
        <w:t xml:space="preserve">       </w:t>
      </w:r>
      <w:r w:rsidR="00044D87">
        <w:rPr>
          <w:rFonts w:ascii="Times New Roman" w:hAnsi="Times New Roman"/>
          <w:szCs w:val="28"/>
        </w:rPr>
        <w:tab/>
      </w:r>
      <w:r w:rsidR="00044D87">
        <w:rPr>
          <w:rFonts w:ascii="Times New Roman" w:hAnsi="Times New Roman"/>
          <w:szCs w:val="28"/>
        </w:rPr>
        <w:tab/>
      </w:r>
      <w:r w:rsidR="003273E3"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 xml:space="preserve">    </w:t>
      </w:r>
      <w:r w:rsidR="00044D87">
        <w:rPr>
          <w:rFonts w:ascii="Times New Roman" w:hAnsi="Times New Roman"/>
          <w:szCs w:val="28"/>
        </w:rPr>
        <w:tab/>
        <w:t xml:space="preserve">   </w:t>
      </w:r>
      <w:r w:rsidR="00D911F3" w:rsidRPr="004E48D8">
        <w:rPr>
          <w:rFonts w:ascii="Times New Roman" w:hAnsi="Times New Roman"/>
          <w:szCs w:val="28"/>
        </w:rPr>
        <w:t xml:space="preserve"> </w:t>
      </w:r>
      <w:r w:rsidR="006338B4">
        <w:rPr>
          <w:rFonts w:ascii="Times New Roman" w:hAnsi="Times New Roman"/>
          <w:szCs w:val="28"/>
        </w:rPr>
        <w:t>Р.Г.Ягудин</w:t>
      </w:r>
    </w:p>
    <w:p w:rsidR="00736BDB" w:rsidRDefault="00736BDB" w:rsidP="00C7582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736BDB" w:rsidRDefault="00736BDB" w:rsidP="00C75822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</w:p>
    <w:p w:rsidR="00DC4B8D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>Приложение №1</w:t>
      </w:r>
    </w:p>
    <w:p w:rsidR="00E67A17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E67A17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>сельского поселения</w:t>
      </w:r>
    </w:p>
    <w:p w:rsidR="00E67A17" w:rsidRPr="00422788" w:rsidRDefault="008B62B3" w:rsidP="00E67A17">
      <w:pPr>
        <w:suppressLineNumbers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</w:t>
      </w:r>
      <w:r w:rsidR="00E67A17" w:rsidRPr="00422788">
        <w:rPr>
          <w:rFonts w:ascii="Times New Roman" w:hAnsi="Times New Roman"/>
          <w:szCs w:val="28"/>
        </w:rPr>
        <w:t xml:space="preserve"> сельсовет</w:t>
      </w:r>
    </w:p>
    <w:p w:rsidR="00E67A17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>муниц</w:t>
      </w:r>
      <w:r w:rsidR="00A70789">
        <w:rPr>
          <w:rFonts w:ascii="Times New Roman" w:hAnsi="Times New Roman"/>
          <w:szCs w:val="28"/>
        </w:rPr>
        <w:t>и</w:t>
      </w:r>
      <w:r w:rsidRPr="00422788">
        <w:rPr>
          <w:rFonts w:ascii="Times New Roman" w:hAnsi="Times New Roman"/>
          <w:szCs w:val="28"/>
        </w:rPr>
        <w:t>пального района</w:t>
      </w:r>
    </w:p>
    <w:p w:rsidR="00E67A17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 xml:space="preserve">Шаранский район РБ </w:t>
      </w:r>
    </w:p>
    <w:p w:rsidR="00E67A17" w:rsidRPr="00422788" w:rsidRDefault="00E67A17" w:rsidP="00E67A17">
      <w:pPr>
        <w:suppressLineNumbers/>
        <w:jc w:val="right"/>
        <w:rPr>
          <w:rFonts w:ascii="Times New Roman" w:hAnsi="Times New Roman"/>
          <w:szCs w:val="28"/>
        </w:rPr>
      </w:pPr>
      <w:r w:rsidRPr="00422788">
        <w:rPr>
          <w:rFonts w:ascii="Times New Roman" w:hAnsi="Times New Roman"/>
          <w:szCs w:val="28"/>
        </w:rPr>
        <w:t>№</w:t>
      </w:r>
      <w:r w:rsidR="008B62B3">
        <w:rPr>
          <w:rFonts w:ascii="Times New Roman" w:hAnsi="Times New Roman"/>
          <w:szCs w:val="28"/>
        </w:rPr>
        <w:t>56</w:t>
      </w:r>
      <w:r w:rsidRPr="00422788">
        <w:rPr>
          <w:rFonts w:ascii="Times New Roman" w:hAnsi="Times New Roman"/>
          <w:szCs w:val="28"/>
        </w:rPr>
        <w:t xml:space="preserve"> от </w:t>
      </w:r>
      <w:r w:rsidR="00736BDB">
        <w:rPr>
          <w:rFonts w:ascii="Times New Roman" w:hAnsi="Times New Roman"/>
          <w:szCs w:val="28"/>
        </w:rPr>
        <w:t>1</w:t>
      </w:r>
      <w:r w:rsidR="008B62B3">
        <w:rPr>
          <w:rFonts w:ascii="Times New Roman" w:hAnsi="Times New Roman"/>
          <w:szCs w:val="28"/>
        </w:rPr>
        <w:t>5.11</w:t>
      </w:r>
      <w:r w:rsidR="00C75822">
        <w:rPr>
          <w:rFonts w:ascii="Times New Roman" w:hAnsi="Times New Roman"/>
          <w:szCs w:val="28"/>
        </w:rPr>
        <w:t>.20</w:t>
      </w:r>
      <w:r w:rsidR="00736BDB">
        <w:rPr>
          <w:rFonts w:ascii="Times New Roman" w:hAnsi="Times New Roman"/>
          <w:szCs w:val="28"/>
        </w:rPr>
        <w:t>21</w:t>
      </w:r>
      <w:r w:rsidRPr="00422788">
        <w:rPr>
          <w:rFonts w:ascii="Times New Roman" w:hAnsi="Times New Roman"/>
          <w:szCs w:val="28"/>
        </w:rPr>
        <w:t xml:space="preserve"> года</w:t>
      </w:r>
    </w:p>
    <w:p w:rsidR="00E67A17" w:rsidRDefault="00E67A17" w:rsidP="00E67A17">
      <w:pPr>
        <w:suppressLineNumbers/>
        <w:jc w:val="right"/>
        <w:rPr>
          <w:rFonts w:ascii="Times New Roman" w:hAnsi="Times New Roman"/>
          <w:sz w:val="24"/>
          <w:szCs w:val="24"/>
        </w:rPr>
      </w:pPr>
    </w:p>
    <w:p w:rsidR="00E67A17" w:rsidRDefault="00E67A17" w:rsidP="00E67A17">
      <w:pPr>
        <w:suppressLineNumber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План мероприятий по проведению профилактической операции </w:t>
      </w:r>
    </w:p>
    <w:p w:rsidR="00E67A17" w:rsidRDefault="00E67A17" w:rsidP="00E67A17">
      <w:pPr>
        <w:suppressLineNumber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«Жилище» на территории </w:t>
      </w:r>
      <w:r w:rsidR="008B62B3">
        <w:rPr>
          <w:rFonts w:ascii="Times New Roman" w:hAnsi="Times New Roman"/>
          <w:szCs w:val="28"/>
        </w:rPr>
        <w:t xml:space="preserve">сельского поселения Акбарисовский </w:t>
      </w:r>
      <w:r>
        <w:rPr>
          <w:rFonts w:ascii="Times New Roman" w:hAnsi="Times New Roman"/>
          <w:szCs w:val="28"/>
        </w:rPr>
        <w:t xml:space="preserve"> сельсовет муниципального района Шаранский район Республики Башкортостан </w:t>
      </w:r>
    </w:p>
    <w:p w:rsidR="00E67A17" w:rsidRDefault="00E67A17" w:rsidP="00E67A17">
      <w:pPr>
        <w:suppressLineNumber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</w:t>
      </w:r>
      <w:r w:rsidR="00736BDB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году</w:t>
      </w:r>
    </w:p>
    <w:p w:rsidR="00E67A17" w:rsidRDefault="00E67A17" w:rsidP="00E67A17">
      <w:pPr>
        <w:suppressLineNumbers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59"/>
        <w:gridCol w:w="2266"/>
        <w:gridCol w:w="2277"/>
      </w:tblGrid>
      <w:tr w:rsidR="00E67A17" w:rsidRPr="00722827" w:rsidTr="00722827">
        <w:tc>
          <w:tcPr>
            <w:tcW w:w="851" w:type="dxa"/>
          </w:tcPr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№</w:t>
            </w:r>
          </w:p>
          <w:p w:rsidR="00422788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22827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22827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959" w:type="dxa"/>
          </w:tcPr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 xml:space="preserve">Наименование мероприятия </w:t>
            </w:r>
          </w:p>
        </w:tc>
        <w:tc>
          <w:tcPr>
            <w:tcW w:w="2266" w:type="dxa"/>
          </w:tcPr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Срок исполнения</w:t>
            </w:r>
          </w:p>
        </w:tc>
        <w:tc>
          <w:tcPr>
            <w:tcW w:w="2277" w:type="dxa"/>
          </w:tcPr>
          <w:p w:rsidR="00422788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22827">
              <w:rPr>
                <w:rFonts w:ascii="Times New Roman" w:hAnsi="Times New Roman"/>
                <w:szCs w:val="28"/>
              </w:rPr>
              <w:t xml:space="preserve">Ответственный </w:t>
            </w:r>
            <w:proofErr w:type="gramEnd"/>
          </w:p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за выполнение</w:t>
            </w:r>
          </w:p>
        </w:tc>
      </w:tr>
      <w:tr w:rsidR="00E67A17" w:rsidRPr="00722827" w:rsidTr="00722827">
        <w:tc>
          <w:tcPr>
            <w:tcW w:w="851" w:type="dxa"/>
          </w:tcPr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959" w:type="dxa"/>
          </w:tcPr>
          <w:p w:rsidR="00E67A17" w:rsidRPr="00722827" w:rsidRDefault="00422788" w:rsidP="00722827">
            <w:pPr>
              <w:suppressLineNumbers/>
              <w:jc w:val="both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Откорректировать списки неблагополучных семей, лиц злоупотребляющих спиртными напитками, одиноких и инвалидов, многодетных семей</w:t>
            </w:r>
          </w:p>
        </w:tc>
        <w:tc>
          <w:tcPr>
            <w:tcW w:w="2266" w:type="dxa"/>
          </w:tcPr>
          <w:p w:rsidR="00E67A17" w:rsidRPr="00722827" w:rsidRDefault="008B62B3" w:rsidP="00736BDB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277" w:type="dxa"/>
          </w:tcPr>
          <w:p w:rsidR="00E67A17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F0328A" w:rsidRPr="00722827" w:rsidTr="00722827">
        <w:tc>
          <w:tcPr>
            <w:tcW w:w="851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959" w:type="dxa"/>
          </w:tcPr>
          <w:p w:rsidR="00F0328A" w:rsidRPr="00722827" w:rsidRDefault="00F0328A" w:rsidP="00722827">
            <w:pPr>
              <w:suppressLineNumbers/>
              <w:jc w:val="both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Откорректировать списки населенных пунктов, потенциально подверженных опасности лесо-торфяных пожаров, принять соответствующие меры по обеспечению их противопожарной защиты</w:t>
            </w:r>
          </w:p>
        </w:tc>
        <w:tc>
          <w:tcPr>
            <w:tcW w:w="2266" w:type="dxa"/>
          </w:tcPr>
          <w:p w:rsidR="00F0328A" w:rsidRPr="00722827" w:rsidRDefault="008B62B3" w:rsidP="00736BDB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277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422788" w:rsidRPr="00722827" w:rsidTr="00722827">
        <w:tc>
          <w:tcPr>
            <w:tcW w:w="851" w:type="dxa"/>
          </w:tcPr>
          <w:p w:rsidR="00422788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3</w:t>
            </w:r>
            <w:r w:rsidR="00422788" w:rsidRPr="0072282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959" w:type="dxa"/>
          </w:tcPr>
          <w:p w:rsidR="00422788" w:rsidRPr="00722827" w:rsidRDefault="00422788" w:rsidP="00722827">
            <w:pPr>
              <w:suppressLineNumbers/>
              <w:jc w:val="both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 xml:space="preserve">Оформить в местах массового скопления людей информационные стенды и уголки пожарной безопасности </w:t>
            </w:r>
          </w:p>
        </w:tc>
        <w:tc>
          <w:tcPr>
            <w:tcW w:w="2266" w:type="dxa"/>
          </w:tcPr>
          <w:p w:rsidR="00422788" w:rsidRPr="00722827" w:rsidRDefault="00422788" w:rsidP="00C75822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7" w:type="dxa"/>
          </w:tcPr>
          <w:p w:rsidR="00422788" w:rsidRPr="00722827" w:rsidRDefault="00422788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поселения, руководители организаций и учреждений</w:t>
            </w:r>
          </w:p>
        </w:tc>
      </w:tr>
      <w:tr w:rsidR="00F0328A" w:rsidRPr="00722827" w:rsidTr="00722827">
        <w:tc>
          <w:tcPr>
            <w:tcW w:w="851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959" w:type="dxa"/>
          </w:tcPr>
          <w:p w:rsidR="00F0328A" w:rsidRPr="00722827" w:rsidRDefault="00F0328A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szCs w:val="28"/>
              </w:rPr>
              <w:t>Проверить состояние источников</w:t>
            </w:r>
            <w:r w:rsidRPr="00722827">
              <w:rPr>
                <w:rFonts w:ascii="Calibri" w:hAnsi="Calibri"/>
                <w:szCs w:val="28"/>
              </w:rPr>
              <w:t xml:space="preserve"> </w:t>
            </w:r>
            <w:r w:rsidRPr="00722827">
              <w:rPr>
                <w:szCs w:val="28"/>
              </w:rPr>
              <w:t>противопожарного</w:t>
            </w:r>
            <w:r w:rsidRPr="00722827">
              <w:rPr>
                <w:rFonts w:ascii="Calibri" w:hAnsi="Calibri"/>
                <w:szCs w:val="28"/>
              </w:rPr>
              <w:t xml:space="preserve"> </w:t>
            </w:r>
            <w:r w:rsidRPr="00722827">
              <w:rPr>
                <w:szCs w:val="28"/>
              </w:rPr>
              <w:t>водоснабжения, отремонтировать водонапорные башни, пирсы оборудовать твердым покрытием.</w:t>
            </w:r>
          </w:p>
        </w:tc>
        <w:tc>
          <w:tcPr>
            <w:tcW w:w="2266" w:type="dxa"/>
          </w:tcPr>
          <w:p w:rsidR="00F0328A" w:rsidRPr="00722827" w:rsidRDefault="00F0328A" w:rsidP="00C75822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2277" w:type="dxa"/>
          </w:tcPr>
          <w:p w:rsidR="00F0328A" w:rsidRPr="00722827" w:rsidRDefault="00F0328A" w:rsidP="00722827">
            <w:pPr>
              <w:suppressAutoHyphens/>
              <w:jc w:val="center"/>
              <w:rPr>
                <w:rFonts w:ascii="Calibri" w:hAnsi="Calibri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  <w:r w:rsidRPr="00722827">
              <w:rPr>
                <w:szCs w:val="28"/>
              </w:rPr>
              <w:t>, руководители хозяйств</w:t>
            </w:r>
          </w:p>
        </w:tc>
      </w:tr>
      <w:tr w:rsidR="00F0328A" w:rsidRPr="00722827" w:rsidTr="00722827">
        <w:tc>
          <w:tcPr>
            <w:tcW w:w="851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 xml:space="preserve">5. </w:t>
            </w:r>
          </w:p>
        </w:tc>
        <w:tc>
          <w:tcPr>
            <w:tcW w:w="4959" w:type="dxa"/>
          </w:tcPr>
          <w:p w:rsidR="00F0328A" w:rsidRPr="00722827" w:rsidRDefault="00F0328A" w:rsidP="00722827">
            <w:pPr>
              <w:suppressAutoHyphens/>
              <w:jc w:val="both"/>
              <w:rPr>
                <w:szCs w:val="28"/>
              </w:rPr>
            </w:pPr>
            <w:proofErr w:type="gramStart"/>
            <w:r w:rsidRPr="00722827">
              <w:rPr>
                <w:szCs w:val="28"/>
              </w:rPr>
              <w:t xml:space="preserve">Организовать работу по профилактике пожаров в бесхозных строениях и других местах возможного проживания лиц без определенного места жительства, проверки подвальных и чердачных помещений, теплоизоляционных камер, мест вероятного сбора лиц, систематически совершающих правонарушения, с </w:t>
            </w:r>
            <w:r w:rsidRPr="00722827">
              <w:rPr>
                <w:szCs w:val="28"/>
              </w:rPr>
              <w:lastRenderedPageBreak/>
              <w:t>целью пресечения преступлений и других правонарушений</w:t>
            </w:r>
            <w:proofErr w:type="gramEnd"/>
          </w:p>
        </w:tc>
        <w:tc>
          <w:tcPr>
            <w:tcW w:w="2266" w:type="dxa"/>
          </w:tcPr>
          <w:p w:rsidR="00F0328A" w:rsidRPr="00722827" w:rsidRDefault="00F0328A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277" w:type="dxa"/>
          </w:tcPr>
          <w:p w:rsidR="00F0328A" w:rsidRPr="00722827" w:rsidRDefault="00F0328A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F0328A" w:rsidRPr="00722827" w:rsidTr="00722827">
        <w:tc>
          <w:tcPr>
            <w:tcW w:w="851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4959" w:type="dxa"/>
          </w:tcPr>
          <w:p w:rsidR="00F0328A" w:rsidRPr="00722827" w:rsidRDefault="00F0328A" w:rsidP="00722827">
            <w:pPr>
              <w:suppressAutoHyphens/>
              <w:jc w:val="both"/>
              <w:rPr>
                <w:szCs w:val="28"/>
              </w:rPr>
            </w:pPr>
            <w:proofErr w:type="gramStart"/>
            <w:r w:rsidRPr="00722827">
              <w:rPr>
                <w:szCs w:val="28"/>
              </w:rPr>
              <w:t>Провести силами</w:t>
            </w:r>
            <w:r w:rsidRPr="00722827">
              <w:rPr>
                <w:rFonts w:ascii="Calibri" w:hAnsi="Calibri"/>
                <w:szCs w:val="28"/>
              </w:rPr>
              <w:t xml:space="preserve"> </w:t>
            </w:r>
            <w:r w:rsidRPr="00722827">
              <w:rPr>
                <w:rFonts w:ascii="Times New Roman" w:hAnsi="Times New Roman"/>
                <w:szCs w:val="28"/>
              </w:rPr>
              <w:t>работниками администрации</w:t>
            </w:r>
            <w:r w:rsidRPr="00722827">
              <w:rPr>
                <w:szCs w:val="28"/>
              </w:rPr>
              <w:t>, средств массовой информации совместные рейды по проверке противопожарного состояния мест проживания взятых на учет малоимущих одиноких пенсионеров и инвалидов, многодетных семей, лиц, склонных к злоупотреблению алкогольной продукции, и наркоманов, в ходе рейдов провести сходы (собраний) граждан с рассмотрением вопроса недопущения гибели детей, инструктажей с населением о мерах пожарной безопасности</w:t>
            </w:r>
            <w:proofErr w:type="gramEnd"/>
          </w:p>
        </w:tc>
        <w:tc>
          <w:tcPr>
            <w:tcW w:w="2266" w:type="dxa"/>
          </w:tcPr>
          <w:p w:rsidR="00F0328A" w:rsidRPr="00722827" w:rsidRDefault="00F0328A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F0328A" w:rsidRPr="00722827" w:rsidRDefault="00F0328A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F0328A" w:rsidRPr="00722827" w:rsidTr="00722827">
        <w:tc>
          <w:tcPr>
            <w:tcW w:w="851" w:type="dxa"/>
          </w:tcPr>
          <w:p w:rsidR="00F0328A" w:rsidRPr="00722827" w:rsidRDefault="00F0328A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4959" w:type="dxa"/>
          </w:tcPr>
          <w:p w:rsidR="00F0328A" w:rsidRPr="00722827" w:rsidRDefault="00F0328A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szCs w:val="28"/>
              </w:rPr>
              <w:t xml:space="preserve">Провести во всех населенных пунктах сельских поселений сходы граждан с разъяснением мер пожарной безопасности </w:t>
            </w:r>
          </w:p>
        </w:tc>
        <w:tc>
          <w:tcPr>
            <w:tcW w:w="2266" w:type="dxa"/>
          </w:tcPr>
          <w:p w:rsidR="00F0328A" w:rsidRPr="00722827" w:rsidRDefault="00F0328A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F0328A" w:rsidRPr="00722827" w:rsidRDefault="00F0328A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A70789" w:rsidRPr="00722827" w:rsidTr="00722827">
        <w:tc>
          <w:tcPr>
            <w:tcW w:w="851" w:type="dxa"/>
          </w:tcPr>
          <w:p w:rsidR="00A70789" w:rsidRPr="00722827" w:rsidRDefault="00A70789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959" w:type="dxa"/>
          </w:tcPr>
          <w:p w:rsidR="00A70789" w:rsidRPr="00722827" w:rsidRDefault="00A70789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szCs w:val="28"/>
              </w:rPr>
              <w:t xml:space="preserve">Провести разъяснительную работу среди населения о мерах пожарной безопасности в быту </w:t>
            </w:r>
          </w:p>
        </w:tc>
        <w:tc>
          <w:tcPr>
            <w:tcW w:w="2266" w:type="dxa"/>
          </w:tcPr>
          <w:p w:rsidR="00A70789" w:rsidRPr="00722827" w:rsidRDefault="00A70789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A70789" w:rsidRPr="00722827" w:rsidRDefault="00A70789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A70789" w:rsidRPr="00722827" w:rsidTr="00722827">
        <w:tc>
          <w:tcPr>
            <w:tcW w:w="851" w:type="dxa"/>
          </w:tcPr>
          <w:p w:rsidR="00A70789" w:rsidRPr="00722827" w:rsidRDefault="00A70789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4959" w:type="dxa"/>
          </w:tcPr>
          <w:p w:rsidR="00A70789" w:rsidRPr="00722827" w:rsidRDefault="00A70789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szCs w:val="28"/>
              </w:rPr>
              <w:t>Организовать выпуск и распространение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2266" w:type="dxa"/>
          </w:tcPr>
          <w:p w:rsidR="00A70789" w:rsidRPr="00722827" w:rsidRDefault="00A70789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A70789" w:rsidRPr="00722827" w:rsidRDefault="00A70789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A70789" w:rsidRPr="00722827" w:rsidTr="00722827">
        <w:tc>
          <w:tcPr>
            <w:tcW w:w="851" w:type="dxa"/>
          </w:tcPr>
          <w:p w:rsidR="00A70789" w:rsidRPr="00722827" w:rsidRDefault="00A70789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4959" w:type="dxa"/>
          </w:tcPr>
          <w:p w:rsidR="00A70789" w:rsidRPr="00722827" w:rsidRDefault="00A70789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szCs w:val="28"/>
              </w:rP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2266" w:type="dxa"/>
          </w:tcPr>
          <w:p w:rsidR="00A70789" w:rsidRPr="00722827" w:rsidRDefault="00A70789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в течение года</w:t>
            </w:r>
          </w:p>
        </w:tc>
        <w:tc>
          <w:tcPr>
            <w:tcW w:w="2277" w:type="dxa"/>
          </w:tcPr>
          <w:p w:rsidR="00A70789" w:rsidRPr="00722827" w:rsidRDefault="00A70789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  <w:tr w:rsidR="00A70789" w:rsidRPr="00722827" w:rsidTr="00722827">
        <w:tc>
          <w:tcPr>
            <w:tcW w:w="851" w:type="dxa"/>
          </w:tcPr>
          <w:p w:rsidR="00A70789" w:rsidRPr="00722827" w:rsidRDefault="00A70789" w:rsidP="00722827">
            <w:pPr>
              <w:suppressLineNumber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4959" w:type="dxa"/>
          </w:tcPr>
          <w:p w:rsidR="00A70789" w:rsidRPr="00722827" w:rsidRDefault="00A70789" w:rsidP="00722827">
            <w:pPr>
              <w:suppressAutoHyphens/>
              <w:jc w:val="both"/>
              <w:rPr>
                <w:szCs w:val="28"/>
              </w:rPr>
            </w:pPr>
            <w:r w:rsidRPr="00722827">
              <w:rPr>
                <w:rFonts w:ascii="Calibri" w:hAnsi="Calibri"/>
                <w:szCs w:val="28"/>
              </w:rPr>
              <w:t>П</w:t>
            </w:r>
            <w:r w:rsidRPr="00722827">
              <w:rPr>
                <w:szCs w:val="28"/>
              </w:rPr>
              <w:t>редстав</w:t>
            </w:r>
            <w:r w:rsidRPr="00722827">
              <w:rPr>
                <w:rFonts w:ascii="Calibri" w:hAnsi="Calibri"/>
                <w:szCs w:val="28"/>
              </w:rPr>
              <w:t>ить</w:t>
            </w:r>
            <w:r w:rsidRPr="00722827">
              <w:rPr>
                <w:szCs w:val="28"/>
              </w:rPr>
              <w:t xml:space="preserve"> отчёт о выполненной работе согласно утвержденной форме (приложение № 2) на электронный адрес:</w:t>
            </w:r>
          </w:p>
          <w:p w:rsidR="00A70789" w:rsidRPr="008B62B3" w:rsidRDefault="008B62B3" w:rsidP="00722827">
            <w:pPr>
              <w:suppressAutoHyphens/>
              <w:jc w:val="both"/>
              <w:rPr>
                <w:rFonts w:asciiTheme="minorHAnsi" w:hAnsiTheme="minorHAnsi"/>
                <w:szCs w:val="28"/>
              </w:rPr>
            </w:pPr>
            <w:r w:rsidRPr="008B62B3">
              <w:rPr>
                <w:rFonts w:asciiTheme="minorHAnsi" w:hAnsiTheme="minorHAnsi"/>
                <w:szCs w:val="28"/>
              </w:rPr>
              <w:t>ezainakaeva@mail.ru, edds-sharan.r-n@yandex.ru</w:t>
            </w:r>
          </w:p>
        </w:tc>
        <w:tc>
          <w:tcPr>
            <w:tcW w:w="2266" w:type="dxa"/>
          </w:tcPr>
          <w:p w:rsidR="00A70789" w:rsidRPr="00722827" w:rsidRDefault="00A70789" w:rsidP="00722827">
            <w:pPr>
              <w:suppressAutoHyphens/>
              <w:jc w:val="center"/>
              <w:rPr>
                <w:szCs w:val="28"/>
              </w:rPr>
            </w:pPr>
            <w:r w:rsidRPr="00722827">
              <w:rPr>
                <w:szCs w:val="28"/>
              </w:rPr>
              <w:t>ежемесячно</w:t>
            </w:r>
          </w:p>
        </w:tc>
        <w:tc>
          <w:tcPr>
            <w:tcW w:w="2277" w:type="dxa"/>
          </w:tcPr>
          <w:p w:rsidR="00A70789" w:rsidRPr="00722827" w:rsidRDefault="00A70789" w:rsidP="00722827">
            <w:pPr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722827">
              <w:rPr>
                <w:rFonts w:ascii="Times New Roman" w:hAnsi="Times New Roman"/>
                <w:szCs w:val="28"/>
              </w:rPr>
              <w:t>Администрация сельского поселения</w:t>
            </w:r>
          </w:p>
        </w:tc>
      </w:tr>
    </w:tbl>
    <w:p w:rsidR="00A70789" w:rsidRDefault="00A70789" w:rsidP="00A70789">
      <w:pPr>
        <w:suppressLineNumbers/>
        <w:jc w:val="both"/>
        <w:rPr>
          <w:rFonts w:ascii="Times New Roman" w:hAnsi="Times New Roman"/>
          <w:szCs w:val="28"/>
        </w:rPr>
      </w:pPr>
    </w:p>
    <w:p w:rsidR="00A70789" w:rsidRDefault="00A70789" w:rsidP="00A70789">
      <w:pPr>
        <w:suppressLineNumbers/>
        <w:jc w:val="both"/>
        <w:rPr>
          <w:rFonts w:ascii="Times New Roman" w:hAnsi="Times New Roman"/>
          <w:szCs w:val="28"/>
        </w:rPr>
      </w:pPr>
    </w:p>
    <w:p w:rsidR="00282D55" w:rsidRDefault="00A70789" w:rsidP="00F40DCC">
      <w:pPr>
        <w:suppressLineNumber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 xml:space="preserve">Глава сельского поселения                                      </w:t>
      </w:r>
      <w:r w:rsidR="008B62B3">
        <w:rPr>
          <w:rFonts w:ascii="Times New Roman" w:hAnsi="Times New Roman"/>
          <w:szCs w:val="28"/>
        </w:rPr>
        <w:t>Р.Г.Ягудин</w:t>
      </w:r>
    </w:p>
    <w:sectPr w:rsidR="00282D55" w:rsidSect="006338B4">
      <w:pgSz w:w="11906" w:h="16838"/>
      <w:pgMar w:top="426" w:right="748" w:bottom="56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39944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A04A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9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0D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1B3C4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80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83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0F58E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44D87"/>
    <w:rsid w:val="000529E7"/>
    <w:rsid w:val="00062E63"/>
    <w:rsid w:val="00065A5C"/>
    <w:rsid w:val="00070C95"/>
    <w:rsid w:val="000822EF"/>
    <w:rsid w:val="000836C4"/>
    <w:rsid w:val="00083B37"/>
    <w:rsid w:val="00085379"/>
    <w:rsid w:val="00087DFE"/>
    <w:rsid w:val="00092380"/>
    <w:rsid w:val="000C3191"/>
    <w:rsid w:val="00101AA5"/>
    <w:rsid w:val="00105B1C"/>
    <w:rsid w:val="00126673"/>
    <w:rsid w:val="00130CA9"/>
    <w:rsid w:val="00131AD9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273E3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2788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338B4"/>
    <w:rsid w:val="0067756C"/>
    <w:rsid w:val="00694492"/>
    <w:rsid w:val="006A4020"/>
    <w:rsid w:val="006B1F3E"/>
    <w:rsid w:val="006C23A1"/>
    <w:rsid w:val="006C7257"/>
    <w:rsid w:val="00705C0F"/>
    <w:rsid w:val="00722827"/>
    <w:rsid w:val="00736BDB"/>
    <w:rsid w:val="007514BE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B62B3"/>
    <w:rsid w:val="008C30F9"/>
    <w:rsid w:val="008D478A"/>
    <w:rsid w:val="008F538F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70789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B1E22"/>
    <w:rsid w:val="00BB3953"/>
    <w:rsid w:val="00BD7EE6"/>
    <w:rsid w:val="00C242C3"/>
    <w:rsid w:val="00C41A1E"/>
    <w:rsid w:val="00C44A7A"/>
    <w:rsid w:val="00C70095"/>
    <w:rsid w:val="00C75822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708E4"/>
    <w:rsid w:val="00D71866"/>
    <w:rsid w:val="00D71BC5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67A17"/>
    <w:rsid w:val="00EB39BF"/>
    <w:rsid w:val="00EB48FA"/>
    <w:rsid w:val="00EC78D7"/>
    <w:rsid w:val="00ED70FD"/>
    <w:rsid w:val="00F0328A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BE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7514B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514BE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7514BE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7514BE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7514BE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7514BE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aliases w:val="Знак"/>
    <w:basedOn w:val="a"/>
    <w:link w:val="a7"/>
    <w:qFormat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aliases w:val="Знак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table" w:styleId="a9">
    <w:name w:val="Table Grid"/>
    <w:basedOn w:val="a1"/>
    <w:rsid w:val="00E6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ds-sharan.r-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1059-CC26-4B95-99C6-FB98201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5989</CharactersWithSpaces>
  <SharedDoc>false</SharedDoc>
  <HLinks>
    <vt:vector size="24" baseType="variant">
      <vt:variant>
        <vt:i4>5111917</vt:i4>
      </vt:variant>
      <vt:variant>
        <vt:i4>9</vt:i4>
      </vt:variant>
      <vt:variant>
        <vt:i4>0</vt:i4>
      </vt:variant>
      <vt:variant>
        <vt:i4>5</vt:i4>
      </vt:variant>
      <vt:variant>
        <vt:lpwstr>mailto:ogpnhar@yandex.ru</vt:lpwstr>
      </vt:variant>
      <vt:variant>
        <vt:lpwstr/>
      </vt:variant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mailto:edds-sharan.r-n@yandex.ru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http://chalmaly.ru/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http://chalmaly.ru/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4</cp:revision>
  <cp:lastPrinted>2021-11-29T11:14:00Z</cp:lastPrinted>
  <dcterms:created xsi:type="dcterms:W3CDTF">2021-11-29T10:52:00Z</dcterms:created>
  <dcterms:modified xsi:type="dcterms:W3CDTF">2021-11-29T11:14:00Z</dcterms:modified>
</cp:coreProperties>
</file>