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23" w:rsidRDefault="00E55D23" w:rsidP="00E5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Шаранского района </w:t>
      </w:r>
      <w:r w:rsidRPr="007E2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исполнения трудового законодательства в деятельности </w:t>
      </w:r>
      <w:r w:rsidRPr="008B570B">
        <w:rPr>
          <w:sz w:val="28"/>
          <w:szCs w:val="28"/>
        </w:rPr>
        <w:t>ГБУЗ РБ Шаранская ЦРБ</w:t>
      </w:r>
      <w:r>
        <w:rPr>
          <w:sz w:val="28"/>
          <w:szCs w:val="28"/>
        </w:rPr>
        <w:t xml:space="preserve">. </w:t>
      </w:r>
    </w:p>
    <w:p w:rsidR="00E55D23" w:rsidRDefault="00E55D23" w:rsidP="00E5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</w:t>
      </w:r>
      <w:r w:rsidRPr="008B570B">
        <w:rPr>
          <w:sz w:val="28"/>
          <w:szCs w:val="28"/>
        </w:rPr>
        <w:t xml:space="preserve"> </w:t>
      </w:r>
      <w:r w:rsidRPr="00A71ADA">
        <w:rPr>
          <w:sz w:val="28"/>
          <w:szCs w:val="28"/>
        </w:rPr>
        <w:t>сроки выплаты заработной платы не соблюд</w:t>
      </w:r>
      <w:r>
        <w:rPr>
          <w:sz w:val="28"/>
          <w:szCs w:val="28"/>
        </w:rPr>
        <w:t>ались, на 15.01.2021 у организации имелась</w:t>
      </w:r>
      <w:r w:rsidRPr="00A71ADA">
        <w:rPr>
          <w:sz w:val="28"/>
          <w:szCs w:val="28"/>
        </w:rPr>
        <w:t xml:space="preserve"> задолженность по авансовым платежам</w:t>
      </w:r>
      <w:r>
        <w:rPr>
          <w:sz w:val="28"/>
          <w:szCs w:val="28"/>
        </w:rPr>
        <w:t xml:space="preserve"> перед 325 работниками в размере 6 148 118 рублей. </w:t>
      </w:r>
    </w:p>
    <w:p w:rsidR="00E55D23" w:rsidRDefault="00E55D23" w:rsidP="00E5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восстановления нарушенных прав работников больницы</w:t>
      </w:r>
      <w:proofErr w:type="gramEnd"/>
      <w:r>
        <w:rPr>
          <w:sz w:val="28"/>
          <w:szCs w:val="28"/>
        </w:rPr>
        <w:t xml:space="preserve"> прокуратура района внесла в адрес главного врача больницы представление, которое рассмотрено и удовлетворено, 1 должностное лицо привлечено к дисциплинарной ответственности. </w:t>
      </w:r>
    </w:p>
    <w:p w:rsidR="00E55D23" w:rsidRDefault="00E55D23" w:rsidP="00E55D23">
      <w:pPr>
        <w:ind w:firstLine="709"/>
        <w:jc w:val="both"/>
        <w:rPr>
          <w:sz w:val="28"/>
          <w:szCs w:val="28"/>
        </w:rPr>
      </w:pPr>
      <w:r w:rsidRPr="00F52394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проверки в интересах 50 работников 15.01.2021 </w:t>
      </w:r>
      <w:r w:rsidRPr="00F52394">
        <w:rPr>
          <w:sz w:val="28"/>
          <w:szCs w:val="28"/>
        </w:rPr>
        <w:t xml:space="preserve">прокуратура района направила </w:t>
      </w:r>
      <w:proofErr w:type="gramStart"/>
      <w:r w:rsidRPr="00F52394">
        <w:rPr>
          <w:sz w:val="28"/>
          <w:szCs w:val="28"/>
        </w:rPr>
        <w:t>в суд заявления о выдаче судебных приказов о взыскании задолженности по заработной плате</w:t>
      </w:r>
      <w:proofErr w:type="gramEnd"/>
      <w:r>
        <w:rPr>
          <w:sz w:val="28"/>
          <w:szCs w:val="28"/>
        </w:rPr>
        <w:t xml:space="preserve"> в общей сумме 497 000 рублей</w:t>
      </w:r>
      <w:r w:rsidRPr="00F52394">
        <w:rPr>
          <w:sz w:val="28"/>
          <w:szCs w:val="28"/>
        </w:rPr>
        <w:t>, которые удовлетворены.</w:t>
      </w:r>
    </w:p>
    <w:p w:rsidR="00E55D23" w:rsidRDefault="00E55D23" w:rsidP="00E55D23">
      <w:pPr>
        <w:ind w:firstLine="709"/>
        <w:jc w:val="both"/>
        <w:rPr>
          <w:sz w:val="28"/>
          <w:szCs w:val="28"/>
        </w:rPr>
      </w:pPr>
      <w:r w:rsidRPr="00F52394">
        <w:rPr>
          <w:sz w:val="28"/>
          <w:szCs w:val="28"/>
        </w:rPr>
        <w:t xml:space="preserve">Кроме того, по инициативе прокуратуры </w:t>
      </w:r>
      <w:r>
        <w:rPr>
          <w:sz w:val="28"/>
          <w:szCs w:val="28"/>
        </w:rPr>
        <w:t xml:space="preserve">в отношении главного врача возбуждено административное производство по </w:t>
      </w:r>
      <w:r w:rsidRPr="00F52394">
        <w:rPr>
          <w:sz w:val="28"/>
          <w:szCs w:val="28"/>
        </w:rPr>
        <w:t>ч. 6 ст. 5.27 КоАП РФ</w:t>
      </w:r>
      <w:r>
        <w:rPr>
          <w:sz w:val="28"/>
          <w:szCs w:val="28"/>
        </w:rPr>
        <w:t>, которое рассмотрено и удовлетворено, виновное лицо привлечено к административной ответственности в виде штрафа в сумме 10 000 рублей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E55D23" w:rsidRPr="00F52394" w:rsidRDefault="00E55D23" w:rsidP="00E55D23">
      <w:pPr>
        <w:ind w:firstLine="709"/>
        <w:jc w:val="both"/>
        <w:rPr>
          <w:sz w:val="28"/>
          <w:szCs w:val="28"/>
        </w:rPr>
      </w:pPr>
      <w:r w:rsidRPr="00F52394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 xml:space="preserve">прокуратуре района задолженность по авансовым платежам погашена в полном объеме, </w:t>
      </w:r>
      <w:r w:rsidRPr="00F52394">
        <w:rPr>
          <w:sz w:val="28"/>
          <w:szCs w:val="28"/>
        </w:rPr>
        <w:t>права работников восстановлены.</w:t>
      </w:r>
    </w:p>
    <w:p w:rsidR="00E55D23" w:rsidRDefault="00E55D23" w:rsidP="00E55D23"/>
    <w:p w:rsidR="00E55D23" w:rsidRDefault="00E55D23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23" w:rsidRDefault="00E55D23" w:rsidP="00E55D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AA25EC" w:rsidRDefault="00AA25EC" w:rsidP="00AA25EC">
      <w:pPr>
        <w:ind w:firstLine="720"/>
        <w:jc w:val="both"/>
        <w:rPr>
          <w:sz w:val="28"/>
          <w:szCs w:val="28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9E239D" w:rsidRDefault="009E239D" w:rsidP="004E3974">
      <w:pPr>
        <w:jc w:val="both"/>
      </w:pPr>
    </w:p>
    <w:sectPr w:rsidR="009E239D" w:rsidSect="00731B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E239D"/>
    <w:rsid w:val="000150B0"/>
    <w:rsid w:val="00080034"/>
    <w:rsid w:val="000C26AA"/>
    <w:rsid w:val="000D6A42"/>
    <w:rsid w:val="00127BAF"/>
    <w:rsid w:val="001619C7"/>
    <w:rsid w:val="001B1828"/>
    <w:rsid w:val="00210D73"/>
    <w:rsid w:val="0027793E"/>
    <w:rsid w:val="002C5E87"/>
    <w:rsid w:val="002D1C63"/>
    <w:rsid w:val="00385741"/>
    <w:rsid w:val="003E4DB7"/>
    <w:rsid w:val="003F2E18"/>
    <w:rsid w:val="004B3235"/>
    <w:rsid w:val="004E3974"/>
    <w:rsid w:val="005179BB"/>
    <w:rsid w:val="00533025"/>
    <w:rsid w:val="00560736"/>
    <w:rsid w:val="005621EC"/>
    <w:rsid w:val="006D578F"/>
    <w:rsid w:val="00731B28"/>
    <w:rsid w:val="007F02B4"/>
    <w:rsid w:val="00840D58"/>
    <w:rsid w:val="00870297"/>
    <w:rsid w:val="008A011B"/>
    <w:rsid w:val="008A358B"/>
    <w:rsid w:val="008E0756"/>
    <w:rsid w:val="00943C03"/>
    <w:rsid w:val="00974116"/>
    <w:rsid w:val="00985AFA"/>
    <w:rsid w:val="009E239D"/>
    <w:rsid w:val="009F0002"/>
    <w:rsid w:val="009F3E9F"/>
    <w:rsid w:val="00A00611"/>
    <w:rsid w:val="00A20F0D"/>
    <w:rsid w:val="00AA25EC"/>
    <w:rsid w:val="00AC2A35"/>
    <w:rsid w:val="00B72DA0"/>
    <w:rsid w:val="00C1003E"/>
    <w:rsid w:val="00C52A82"/>
    <w:rsid w:val="00CC0C46"/>
    <w:rsid w:val="00CE7A70"/>
    <w:rsid w:val="00D01605"/>
    <w:rsid w:val="00D312C4"/>
    <w:rsid w:val="00D70752"/>
    <w:rsid w:val="00D828F8"/>
    <w:rsid w:val="00DC2E7C"/>
    <w:rsid w:val="00E55D23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basedOn w:val="a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4">
    <w:name w:val="Hyperlink"/>
    <w:basedOn w:val="a0"/>
    <w:rsid w:val="00974116"/>
    <w:rPr>
      <w:color w:val="0000FF"/>
      <w:u w:val="single"/>
    </w:rPr>
  </w:style>
  <w:style w:type="paragraph" w:styleId="a5">
    <w:name w:val="Balloon Text"/>
    <w:basedOn w:val="a"/>
    <w:semiHidden/>
    <w:rsid w:val="00CE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2021-07-04T16:15:00Z</cp:lastPrinted>
  <dcterms:created xsi:type="dcterms:W3CDTF">2021-07-05T10:46:00Z</dcterms:created>
  <dcterms:modified xsi:type="dcterms:W3CDTF">2021-07-05T10:46:00Z</dcterms:modified>
</cp:coreProperties>
</file>