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0C29B1">
        <w:rPr>
          <w:sz w:val="28"/>
          <w:szCs w:val="28"/>
        </w:rPr>
        <w:t>Шаранско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 xml:space="preserve"> ГУП РБ Издательский</w:t>
      </w:r>
      <w:r>
        <w:rPr>
          <w:sz w:val="28"/>
          <w:szCs w:val="28"/>
        </w:rPr>
        <w:t xml:space="preserve"> дом «Республика  Башкортостан»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0C29B1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Хамадеевой М.Ф.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3A2969">
        <w:rPr>
          <w:sz w:val="28"/>
          <w:szCs w:val="28"/>
        </w:rPr>
        <w:t xml:space="preserve">ул. Центральная, 14, с. Шаран, Шаранский район, РБ </w:t>
      </w: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Pr="0056766B" w:rsidRDefault="003A2969" w:rsidP="003A2969">
      <w:pPr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color w:val="000000"/>
          <w:sz w:val="28"/>
          <w:szCs w:val="28"/>
        </w:rPr>
      </w:pPr>
      <w:r w:rsidRPr="0056766B">
        <w:rPr>
          <w:sz w:val="28"/>
          <w:szCs w:val="28"/>
        </w:rPr>
        <w:t>В соответствии с п. 3.4. Приказа прокурора Республики Башкортостан от 08.10.2018 № 224 «О взаимодействии органов прокуратуры Республики Башкортостан со средствами массовой информации и общественностью», на</w:t>
      </w:r>
      <w:r>
        <w:rPr>
          <w:sz w:val="28"/>
          <w:szCs w:val="28"/>
        </w:rPr>
        <w:t xml:space="preserve">правляю проект статьи для опубликования в средствах массовой информации.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Pr="007E2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</w:t>
      </w:r>
      <w:r w:rsidRPr="00D630AF">
        <w:rPr>
          <w:sz w:val="28"/>
          <w:szCs w:val="28"/>
        </w:rPr>
        <w:t>в сфере обеспечения жильем детей-сирот, детей, оставшихся без попечения родителей и лиц из их числа</w:t>
      </w:r>
      <w:r>
        <w:rPr>
          <w:sz w:val="28"/>
          <w:szCs w:val="28"/>
        </w:rPr>
        <w:t>.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прокурорской проверки установлено, что с 17 лет девушка осталась без попечения родителей. После смерти матери девушке в наследство досталась доля в доме непригодном для проживания.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признания жилья непригодным девушка включена в список детей-сирот и детей, оставшихся без попечения родителей, и лиц из их числа, которые подлежат обеспечению жилыми помещениями по договорам специализированного найма.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вопреки требованиям закона местная администрация не принимала мер для восстановления жилищных прав, все устные обращения о необходимости помощи и сложном финансовом положении были проигнорированы.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прокурорской проверки в интересах местной жительницы из числа детей-сирот к администрации района предъявлен иск об обязании обеспечить жильем, который Туймазинским межрайонным судом удовлетворен. </w:t>
      </w:r>
    </w:p>
    <w:p w:rsidR="003A2969" w:rsidRPr="009B6764" w:rsidRDefault="003A2969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фактического устранения нарушений находятся на контроле прокуратура района.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sz w:val="28"/>
          <w:szCs w:val="28"/>
        </w:rPr>
      </w:pPr>
    </w:p>
    <w:p w:rsidR="003A2969" w:rsidRDefault="003A2969" w:rsidP="003A29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3A2969" w:rsidRPr="000747E5" w:rsidRDefault="003A2969" w:rsidP="003A2969">
      <w:pPr>
        <w:jc w:val="both"/>
        <w:rPr>
          <w:b/>
          <w:sz w:val="20"/>
          <w:szCs w:val="20"/>
        </w:rPr>
      </w:pPr>
    </w:p>
    <w:p w:rsidR="003A2969" w:rsidRPr="000747E5" w:rsidRDefault="003A2969" w:rsidP="003A2969">
      <w:pPr>
        <w:spacing w:line="240" w:lineRule="exact"/>
        <w:jc w:val="both"/>
        <w:rPr>
          <w:b/>
        </w:rPr>
      </w:pPr>
    </w:p>
    <w:p w:rsidR="009E239D" w:rsidRDefault="009E239D" w:rsidP="008D2528">
      <w:pPr>
        <w:spacing w:line="240" w:lineRule="exact"/>
        <w:jc w:val="both"/>
      </w:pPr>
    </w:p>
    <w:sectPr w:rsidR="009E239D" w:rsidSect="008D25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70" w:rsidRDefault="00F31070" w:rsidP="008D2528">
      <w:r>
        <w:separator/>
      </w:r>
    </w:p>
  </w:endnote>
  <w:endnote w:type="continuationSeparator" w:id="1">
    <w:p w:rsidR="00F31070" w:rsidRDefault="00F31070" w:rsidP="008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70" w:rsidRDefault="00F31070" w:rsidP="008D2528">
      <w:r>
        <w:separator/>
      </w:r>
    </w:p>
  </w:footnote>
  <w:footnote w:type="continuationSeparator" w:id="1">
    <w:p w:rsidR="00F31070" w:rsidRDefault="00F31070" w:rsidP="008D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9D"/>
    <w:rsid w:val="000150B0"/>
    <w:rsid w:val="00080034"/>
    <w:rsid w:val="000C1042"/>
    <w:rsid w:val="000C15A0"/>
    <w:rsid w:val="000C26AA"/>
    <w:rsid w:val="000D6A42"/>
    <w:rsid w:val="00127BAF"/>
    <w:rsid w:val="00136DD1"/>
    <w:rsid w:val="001B1828"/>
    <w:rsid w:val="00210D73"/>
    <w:rsid w:val="00265D6B"/>
    <w:rsid w:val="0027793E"/>
    <w:rsid w:val="002C5E87"/>
    <w:rsid w:val="002D1C63"/>
    <w:rsid w:val="002F6606"/>
    <w:rsid w:val="00385741"/>
    <w:rsid w:val="003A2969"/>
    <w:rsid w:val="003E4DB7"/>
    <w:rsid w:val="003F1EA3"/>
    <w:rsid w:val="003F2E18"/>
    <w:rsid w:val="004656B9"/>
    <w:rsid w:val="004B3235"/>
    <w:rsid w:val="004E3974"/>
    <w:rsid w:val="005179BB"/>
    <w:rsid w:val="00533025"/>
    <w:rsid w:val="00560736"/>
    <w:rsid w:val="005621EC"/>
    <w:rsid w:val="006D578F"/>
    <w:rsid w:val="00731B28"/>
    <w:rsid w:val="007524EE"/>
    <w:rsid w:val="00782CF2"/>
    <w:rsid w:val="007F02B4"/>
    <w:rsid w:val="007F273C"/>
    <w:rsid w:val="00840D58"/>
    <w:rsid w:val="00854119"/>
    <w:rsid w:val="008A011B"/>
    <w:rsid w:val="008A358B"/>
    <w:rsid w:val="008D2528"/>
    <w:rsid w:val="008E04D2"/>
    <w:rsid w:val="008E0756"/>
    <w:rsid w:val="00943C03"/>
    <w:rsid w:val="00950584"/>
    <w:rsid w:val="00974116"/>
    <w:rsid w:val="00985AFA"/>
    <w:rsid w:val="009E239D"/>
    <w:rsid w:val="009F0002"/>
    <w:rsid w:val="009F3E9F"/>
    <w:rsid w:val="00A00611"/>
    <w:rsid w:val="00A20F0D"/>
    <w:rsid w:val="00A319A5"/>
    <w:rsid w:val="00A3529F"/>
    <w:rsid w:val="00AA25EC"/>
    <w:rsid w:val="00AC2A35"/>
    <w:rsid w:val="00AF7C3A"/>
    <w:rsid w:val="00B72DA0"/>
    <w:rsid w:val="00B73197"/>
    <w:rsid w:val="00C1003E"/>
    <w:rsid w:val="00C52A82"/>
    <w:rsid w:val="00CC0C46"/>
    <w:rsid w:val="00CE7A70"/>
    <w:rsid w:val="00CF5A9F"/>
    <w:rsid w:val="00CF7EA1"/>
    <w:rsid w:val="00D01605"/>
    <w:rsid w:val="00D312C4"/>
    <w:rsid w:val="00D70752"/>
    <w:rsid w:val="00D828F8"/>
    <w:rsid w:val="00DA3206"/>
    <w:rsid w:val="00DB1794"/>
    <w:rsid w:val="00DB2953"/>
    <w:rsid w:val="00DC2498"/>
    <w:rsid w:val="00DC2E7C"/>
    <w:rsid w:val="00E84D2C"/>
    <w:rsid w:val="00EB6CFE"/>
    <w:rsid w:val="00EB6F3F"/>
    <w:rsid w:val="00ED7FCB"/>
    <w:rsid w:val="00F31070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uiPriority w:val="99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D2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2528"/>
    <w:rPr>
      <w:sz w:val="24"/>
      <w:szCs w:val="24"/>
    </w:rPr>
  </w:style>
  <w:style w:type="paragraph" w:styleId="a8">
    <w:name w:val="footer"/>
    <w:basedOn w:val="a"/>
    <w:link w:val="a9"/>
    <w:rsid w:val="008D2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25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2021-06-16T08:54:00Z</cp:lastPrinted>
  <dcterms:created xsi:type="dcterms:W3CDTF">2021-07-07T10:36:00Z</dcterms:created>
  <dcterms:modified xsi:type="dcterms:W3CDTF">2021-07-07T10:36:00Z</dcterms:modified>
</cp:coreProperties>
</file>