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5825D5" w:rsidRPr="00F92B51" w:rsidTr="009F0A44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25D5" w:rsidRPr="00F92B51" w:rsidRDefault="005825D5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5825D5" w:rsidRPr="00F92B51" w:rsidRDefault="005825D5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5825D5" w:rsidRPr="00F92B51" w:rsidRDefault="005825D5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5825D5" w:rsidRPr="00F92B51" w:rsidRDefault="005825D5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5825D5" w:rsidRPr="00F92B51" w:rsidRDefault="005825D5" w:rsidP="009F0A44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5825D5" w:rsidRPr="00F92B51" w:rsidRDefault="005825D5" w:rsidP="009F0A44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Акбарыс ауылы,</w:t>
            </w:r>
            <w:r w:rsidRPr="00F92B51">
              <w:rPr>
                <w:rFonts w:ascii="Times New Roman" w:hAnsi="Times New Roman" w:cs="Times New Roman"/>
              </w:rPr>
              <w:t xml:space="preserve"> 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proofErr w:type="gramStart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5825D5" w:rsidRPr="00F92B51" w:rsidRDefault="005825D5" w:rsidP="009F0A4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25D5" w:rsidRPr="00F92B51" w:rsidRDefault="005825D5" w:rsidP="009F0A44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25D5" w:rsidRPr="00F92B51" w:rsidRDefault="005825D5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5825D5" w:rsidRPr="00F92B51" w:rsidRDefault="005825D5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5825D5" w:rsidRPr="00F92B51" w:rsidRDefault="005825D5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5825D5" w:rsidRPr="00F92B51" w:rsidRDefault="005825D5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5825D5" w:rsidRPr="00F92B51" w:rsidRDefault="005825D5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5825D5" w:rsidRPr="00F92B51" w:rsidRDefault="005825D5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F92B51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F92B51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5825D5" w:rsidRPr="00F92B51" w:rsidRDefault="005825D5" w:rsidP="009F0A4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DA7321" w:rsidRPr="00F9664A" w:rsidRDefault="00DA7321" w:rsidP="00DA732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F9664A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F966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7321" w:rsidRDefault="00DA7321" w:rsidP="00DA732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DA7321" w:rsidRDefault="00DA7321" w:rsidP="00DA732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декабрь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й.</w:t>
      </w:r>
      <w:r w:rsidRPr="00F9664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02 декабря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DA7321" w:rsidRPr="00F9664A" w:rsidRDefault="00DA7321" w:rsidP="00DA732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DA7321" w:rsidRPr="00384F65" w:rsidRDefault="00DA7321" w:rsidP="00DA732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A7321" w:rsidRPr="00384F65" w:rsidRDefault="00DA7321" w:rsidP="00DA732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853">
        <w:rPr>
          <w:rFonts w:ascii="Times New Roman" w:eastAsia="Times New Roman" w:hAnsi="Times New Roman" w:cs="Times New Roman"/>
          <w:bCs/>
          <w:sz w:val="28"/>
          <w:szCs w:val="28"/>
        </w:rPr>
        <w:t>Об уточнении сведений о кадастровом номере объекта адресации, содержащихся в Государственном адресном реестре</w:t>
      </w:r>
    </w:p>
    <w:p w:rsidR="00DA7321" w:rsidRPr="00384F65" w:rsidRDefault="00DA7321" w:rsidP="00DA7321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A7321" w:rsidRDefault="00DA7321" w:rsidP="00DA7321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7321" w:rsidRPr="00607611" w:rsidRDefault="00DA7321" w:rsidP="00DA7321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Адрес объекта адресации: Российская Федерация, Республика Башкортостан, Шаранский муниципальный район, Сельское поселение Акбарисовский сельсовет, </w:t>
      </w:r>
      <w:r>
        <w:rPr>
          <w:rFonts w:ascii="Times New Roman" w:eastAsia="Times New Roman" w:hAnsi="Times New Roman" w:cs="Times New Roman"/>
          <w:sz w:val="28"/>
          <w:szCs w:val="24"/>
        </w:rPr>
        <w:t>деревня Уялово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, улица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Центральная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, земельный участок </w:t>
      </w:r>
      <w:r>
        <w:rPr>
          <w:rFonts w:ascii="Times New Roman" w:eastAsia="Times New Roman" w:hAnsi="Times New Roman" w:cs="Times New Roman"/>
          <w:sz w:val="28"/>
          <w:szCs w:val="24"/>
        </w:rPr>
        <w:t>34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A7321" w:rsidRDefault="00DA7321" w:rsidP="00DA7321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7321" w:rsidRPr="00384F65" w:rsidRDefault="00DA7321" w:rsidP="00DA7321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DA7321" w:rsidRPr="00384F65" w:rsidRDefault="00DA7321" w:rsidP="00DA7321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DA7321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21" w:rsidRPr="00384F65" w:rsidRDefault="00DA7321" w:rsidP="009F0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DA7321" w:rsidRPr="00384F65" w:rsidRDefault="00DA7321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21" w:rsidRDefault="00DA7321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DA7321" w:rsidRPr="00384F65" w:rsidRDefault="00DA7321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DA7321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21" w:rsidRPr="00184272" w:rsidRDefault="00DA7321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7321" w:rsidRPr="00184272" w:rsidRDefault="00DA7321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110401</w:t>
            </w: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21" w:rsidRPr="00184272" w:rsidRDefault="00DA7321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7321" w:rsidRPr="00184272" w:rsidRDefault="00DA7321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DA7321" w:rsidRDefault="00DA7321" w:rsidP="00DA7321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7321" w:rsidRDefault="00DA7321" w:rsidP="00DA7321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DA7321" w:rsidRPr="00384F65" w:rsidRDefault="00DA7321" w:rsidP="00DA7321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DA7321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21" w:rsidRDefault="00DA7321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DA7321" w:rsidRPr="00384F65" w:rsidRDefault="00DA7321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21" w:rsidRDefault="00DA7321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DA7321" w:rsidRPr="00384F65" w:rsidRDefault="00DA7321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DA7321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21" w:rsidRPr="00184272" w:rsidRDefault="00DA7321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7321" w:rsidRPr="00184272" w:rsidRDefault="00DA7321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110401</w:t>
            </w: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21" w:rsidRPr="00184272" w:rsidRDefault="00DA7321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7321" w:rsidRPr="00184272" w:rsidRDefault="00DA7321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DA7321" w:rsidRDefault="00DA7321" w:rsidP="00DA732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321" w:rsidRPr="00660547" w:rsidRDefault="00DA7321" w:rsidP="00DA7321">
      <w:pPr>
        <w:pStyle w:val="a8"/>
        <w:rPr>
          <w:rFonts w:ascii="Times New Roman" w:hAnsi="Times New Roman" w:cs="Times New Roman"/>
          <w:sz w:val="28"/>
          <w:szCs w:val="28"/>
        </w:rPr>
      </w:pPr>
      <w:r w:rsidRPr="006605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0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5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7321" w:rsidRPr="00660547" w:rsidRDefault="00DA7321" w:rsidP="00DA73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7321" w:rsidRDefault="00DA7321" w:rsidP="00DA73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7321" w:rsidRDefault="00DA7321" w:rsidP="00DA73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7321" w:rsidRPr="00660547" w:rsidRDefault="00DA7321" w:rsidP="00DA732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7321" w:rsidRPr="00660547" w:rsidRDefault="00DA7321" w:rsidP="00DA732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05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547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  <w:t>Р.Г. Ягудин</w:t>
      </w:r>
    </w:p>
    <w:p w:rsidR="00DA7321" w:rsidRDefault="00DA7321" w:rsidP="00DA7321"/>
    <w:p w:rsidR="00DA7321" w:rsidRDefault="00DA7321" w:rsidP="00DA7321"/>
    <w:p w:rsidR="003D29A0" w:rsidRDefault="003D29A0"/>
    <w:sectPr w:rsidR="003D29A0" w:rsidSect="005825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5D5"/>
    <w:rsid w:val="003D29A0"/>
    <w:rsid w:val="005825D5"/>
    <w:rsid w:val="00A10A2B"/>
    <w:rsid w:val="00DA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unhideWhenUsed/>
    <w:qFormat/>
    <w:rsid w:val="005825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5825D5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5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73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A7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2019-12-03T04:12:00Z</dcterms:created>
  <dcterms:modified xsi:type="dcterms:W3CDTF">2019-12-03T04:18:00Z</dcterms:modified>
</cp:coreProperties>
</file>