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5C" w:rsidRDefault="00476905">
      <w:r>
        <w:t xml:space="preserve">                </w:t>
      </w:r>
    </w:p>
    <w:tbl>
      <w:tblPr>
        <w:tblpPr w:leftFromText="180" w:rightFromText="180" w:vertAnchor="text" w:horzAnchor="margin" w:tblpY="174"/>
        <w:tblW w:w="10135" w:type="dxa"/>
        <w:tblBorders>
          <w:bottom w:val="double" w:sz="6" w:space="0" w:color="auto"/>
        </w:tblBorders>
        <w:tblLayout w:type="fixed"/>
        <w:tblCellMar>
          <w:left w:w="70" w:type="dxa"/>
          <w:right w:w="70" w:type="dxa"/>
        </w:tblCellMar>
        <w:tblLook w:val="0000"/>
      </w:tblPr>
      <w:tblGrid>
        <w:gridCol w:w="3614"/>
        <w:gridCol w:w="2386"/>
        <w:gridCol w:w="4135"/>
      </w:tblGrid>
      <w:tr w:rsidR="00277D20">
        <w:trPr>
          <w:trHeight w:val="1560"/>
        </w:trPr>
        <w:tc>
          <w:tcPr>
            <w:tcW w:w="3614" w:type="dxa"/>
            <w:tcBorders>
              <w:top w:val="nil"/>
              <w:left w:val="nil"/>
              <w:bottom w:val="double" w:sz="12" w:space="0" w:color="auto"/>
              <w:right w:val="nil"/>
            </w:tcBorders>
          </w:tcPr>
          <w:p w:rsidR="00277D20" w:rsidRPr="004821EA" w:rsidRDefault="00277D20" w:rsidP="00277D20">
            <w:pPr>
              <w:jc w:val="center"/>
              <w:rPr>
                <w:rFonts w:ascii="ER Bukinist Bashkir" w:hAnsi="ER Bukinist Bashkir"/>
                <w:b/>
                <w:sz w:val="18"/>
                <w:szCs w:val="18"/>
              </w:rPr>
            </w:pPr>
          </w:p>
          <w:p w:rsidR="00277D20" w:rsidRPr="001801FE" w:rsidRDefault="00277D20" w:rsidP="00277D20">
            <w:pPr>
              <w:ind w:left="426"/>
              <w:jc w:val="center"/>
              <w:rPr>
                <w:b/>
                <w:sz w:val="18"/>
                <w:szCs w:val="18"/>
              </w:rPr>
            </w:pPr>
            <w:r w:rsidRPr="001801FE">
              <w:rPr>
                <w:b/>
                <w:sz w:val="18"/>
                <w:szCs w:val="18"/>
              </w:rPr>
              <w:t>Башкортостан Республика</w:t>
            </w:r>
            <w:r w:rsidRPr="001801FE">
              <w:rPr>
                <w:b/>
                <w:iCs/>
                <w:sz w:val="18"/>
                <w:szCs w:val="18"/>
              </w:rPr>
              <w:t>һ</w:t>
            </w:r>
            <w:r w:rsidRPr="001801FE">
              <w:rPr>
                <w:b/>
                <w:sz w:val="18"/>
                <w:szCs w:val="18"/>
              </w:rPr>
              <w:t>ының</w:t>
            </w:r>
          </w:p>
          <w:p w:rsidR="00277D20" w:rsidRPr="001801FE" w:rsidRDefault="00277D20" w:rsidP="00277D20">
            <w:pPr>
              <w:ind w:left="426"/>
              <w:jc w:val="center"/>
              <w:rPr>
                <w:b/>
                <w:sz w:val="18"/>
                <w:szCs w:val="18"/>
              </w:rPr>
            </w:pPr>
            <w:r w:rsidRPr="001801FE">
              <w:rPr>
                <w:b/>
                <w:sz w:val="18"/>
                <w:szCs w:val="18"/>
              </w:rPr>
              <w:t>Шаран районы</w:t>
            </w:r>
          </w:p>
          <w:p w:rsidR="00277D20" w:rsidRPr="001801FE" w:rsidRDefault="00277D20" w:rsidP="00277D20">
            <w:pPr>
              <w:ind w:left="426"/>
              <w:jc w:val="center"/>
              <w:rPr>
                <w:b/>
                <w:sz w:val="18"/>
                <w:szCs w:val="18"/>
              </w:rPr>
            </w:pPr>
            <w:r w:rsidRPr="001801FE">
              <w:rPr>
                <w:b/>
                <w:sz w:val="18"/>
                <w:szCs w:val="18"/>
              </w:rPr>
              <w:t>муниципаль районының</w:t>
            </w:r>
          </w:p>
          <w:p w:rsidR="00277D20" w:rsidRPr="001801FE" w:rsidRDefault="00277D20" w:rsidP="00277D20">
            <w:pPr>
              <w:ind w:left="426"/>
              <w:jc w:val="center"/>
              <w:rPr>
                <w:b/>
                <w:sz w:val="18"/>
                <w:szCs w:val="18"/>
              </w:rPr>
            </w:pPr>
            <w:r w:rsidRPr="001801FE">
              <w:rPr>
                <w:b/>
                <w:sz w:val="18"/>
                <w:szCs w:val="18"/>
              </w:rPr>
              <w:t>Акбарыс ауыл Советы</w:t>
            </w:r>
          </w:p>
          <w:p w:rsidR="00277D20" w:rsidRPr="001801FE" w:rsidRDefault="00277D20" w:rsidP="00277D20">
            <w:pPr>
              <w:keepNext/>
              <w:ind w:left="426"/>
              <w:jc w:val="center"/>
              <w:outlineLvl w:val="0"/>
              <w:rPr>
                <w:b/>
                <w:sz w:val="18"/>
                <w:szCs w:val="18"/>
              </w:rPr>
            </w:pPr>
            <w:r w:rsidRPr="001801FE">
              <w:rPr>
                <w:b/>
                <w:sz w:val="18"/>
                <w:szCs w:val="18"/>
              </w:rPr>
              <w:t xml:space="preserve">ауыл </w:t>
            </w:r>
            <w:r w:rsidRPr="001801FE">
              <w:rPr>
                <w:b/>
                <w:iCs/>
                <w:sz w:val="18"/>
                <w:szCs w:val="18"/>
              </w:rPr>
              <w:t>биләмәһе</w:t>
            </w:r>
            <w:r w:rsidRPr="001801FE">
              <w:rPr>
                <w:b/>
                <w:sz w:val="18"/>
                <w:szCs w:val="18"/>
              </w:rPr>
              <w:t xml:space="preserve"> Советы</w:t>
            </w:r>
          </w:p>
          <w:p w:rsidR="00277D20" w:rsidRPr="001801FE" w:rsidRDefault="00277D20" w:rsidP="00277D20">
            <w:pPr>
              <w:pStyle w:val="ab"/>
              <w:tabs>
                <w:tab w:val="left" w:pos="708"/>
              </w:tabs>
              <w:ind w:left="426"/>
              <w:jc w:val="center"/>
              <w:rPr>
                <w:sz w:val="18"/>
                <w:szCs w:val="18"/>
              </w:rPr>
            </w:pPr>
            <w:r w:rsidRPr="001801FE">
              <w:rPr>
                <w:bCs/>
                <w:sz w:val="18"/>
                <w:szCs w:val="18"/>
              </w:rPr>
              <w:t>Акбарыс ауылы,</w:t>
            </w:r>
            <w:r w:rsidRPr="001801FE">
              <w:rPr>
                <w:sz w:val="18"/>
                <w:szCs w:val="18"/>
              </w:rPr>
              <w:t xml:space="preserve"> М</w:t>
            </w:r>
            <w:r w:rsidRPr="001801FE">
              <w:rPr>
                <w:b/>
                <w:iCs/>
                <w:sz w:val="18"/>
                <w:szCs w:val="18"/>
              </w:rPr>
              <w:t>ә</w:t>
            </w:r>
            <w:r w:rsidRPr="001801FE">
              <w:rPr>
                <w:sz w:val="18"/>
                <w:szCs w:val="18"/>
              </w:rPr>
              <w:t>кт</w:t>
            </w:r>
            <w:r w:rsidRPr="001801FE">
              <w:rPr>
                <w:b/>
                <w:iCs/>
                <w:sz w:val="18"/>
                <w:szCs w:val="18"/>
              </w:rPr>
              <w:t>ә</w:t>
            </w:r>
            <w:r w:rsidRPr="001801FE">
              <w:rPr>
                <w:sz w:val="18"/>
                <w:szCs w:val="18"/>
              </w:rPr>
              <w:t>п урамы, 2</w:t>
            </w:r>
          </w:p>
          <w:p w:rsidR="00277D20" w:rsidRPr="004821EA" w:rsidRDefault="00277D20" w:rsidP="00277D20">
            <w:pPr>
              <w:tabs>
                <w:tab w:val="left" w:pos="708"/>
                <w:tab w:val="center" w:pos="4677"/>
                <w:tab w:val="right" w:pos="9355"/>
              </w:tabs>
              <w:ind w:left="426"/>
              <w:jc w:val="center"/>
              <w:rPr>
                <w:rFonts w:ascii="ER Bukinist Bashkir" w:hAnsi="ER Bukinist Bashkir"/>
                <w:bCs/>
                <w:sz w:val="18"/>
                <w:szCs w:val="18"/>
              </w:rPr>
            </w:pPr>
            <w:r w:rsidRPr="001801FE">
              <w:rPr>
                <w:bCs/>
                <w:sz w:val="18"/>
                <w:szCs w:val="18"/>
              </w:rPr>
              <w:t>тел.(34769) 2-33-87</w:t>
            </w:r>
          </w:p>
        </w:tc>
        <w:tc>
          <w:tcPr>
            <w:tcW w:w="2386" w:type="dxa"/>
            <w:tcBorders>
              <w:top w:val="nil"/>
              <w:left w:val="nil"/>
              <w:bottom w:val="double" w:sz="12" w:space="0" w:color="auto"/>
              <w:right w:val="nil"/>
            </w:tcBorders>
          </w:tcPr>
          <w:p w:rsidR="00277D20" w:rsidRPr="004821EA" w:rsidRDefault="00277D20" w:rsidP="00277D20">
            <w:pPr>
              <w:jc w:val="center"/>
              <w:rPr>
                <w:rFonts w:ascii="ER Bukinist Bashkir" w:hAnsi="ER Bukinist Bashkir"/>
                <w:sz w:val="18"/>
                <w:szCs w:val="18"/>
              </w:rPr>
            </w:pPr>
            <w:r w:rsidRPr="008F124C">
              <w:rPr>
                <w:rFonts w:ascii="ER Bukinist Bashkir" w:hAnsi="ER Bukinist Bashki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ШаранГерб цветной" style="width:55pt;height:76pt;visibility:visible">
                  <v:imagedata r:id="rId7" o:title="ШаранГерб цветной"/>
                </v:shape>
              </w:pict>
            </w:r>
          </w:p>
        </w:tc>
        <w:tc>
          <w:tcPr>
            <w:tcW w:w="4135" w:type="dxa"/>
            <w:tcBorders>
              <w:top w:val="nil"/>
              <w:left w:val="nil"/>
              <w:bottom w:val="double" w:sz="12" w:space="0" w:color="auto"/>
              <w:right w:val="nil"/>
            </w:tcBorders>
          </w:tcPr>
          <w:p w:rsidR="00277D20" w:rsidRPr="004821EA" w:rsidRDefault="00277D20" w:rsidP="00277D20">
            <w:pPr>
              <w:jc w:val="center"/>
              <w:rPr>
                <w:rFonts w:ascii="ER Bukinist Bashkir" w:hAnsi="ER Bukinist Bashkir"/>
                <w:b/>
                <w:sz w:val="18"/>
                <w:szCs w:val="18"/>
              </w:rPr>
            </w:pPr>
          </w:p>
          <w:p w:rsidR="00277D20" w:rsidRPr="004821EA" w:rsidRDefault="00277D20" w:rsidP="00277D20">
            <w:pPr>
              <w:jc w:val="center"/>
              <w:rPr>
                <w:rFonts w:ascii="ER Bukinist Bashkir" w:hAnsi="ER Bukinist Bashkir"/>
                <w:b/>
                <w:sz w:val="18"/>
                <w:szCs w:val="18"/>
              </w:rPr>
            </w:pPr>
            <w:r w:rsidRPr="004821EA">
              <w:rPr>
                <w:rFonts w:ascii="ER Bukinist Bashkir" w:hAnsi="ER Bukinist Bashkir"/>
                <w:b/>
                <w:sz w:val="18"/>
                <w:szCs w:val="18"/>
              </w:rPr>
              <w:t>Совет сельского поселения</w:t>
            </w:r>
          </w:p>
          <w:p w:rsidR="00277D20" w:rsidRPr="004821EA" w:rsidRDefault="00277D20" w:rsidP="00277D20">
            <w:pPr>
              <w:jc w:val="center"/>
              <w:rPr>
                <w:rFonts w:ascii="ER Bukinist Bashkir" w:hAnsi="ER Bukinist Bashkir" w:cs="Tahoma"/>
                <w:b/>
                <w:sz w:val="18"/>
                <w:szCs w:val="18"/>
              </w:rPr>
            </w:pPr>
            <w:r w:rsidRPr="004821EA">
              <w:rPr>
                <w:rFonts w:ascii="ER Bukinist Bashkir" w:hAnsi="ER Bukinist Bashkir" w:cs="Tahoma"/>
                <w:b/>
                <w:sz w:val="18"/>
                <w:szCs w:val="18"/>
              </w:rPr>
              <w:t>Акбарисовский сельсовет</w:t>
            </w:r>
          </w:p>
          <w:p w:rsidR="00277D20" w:rsidRPr="004821EA" w:rsidRDefault="00277D20" w:rsidP="00277D20">
            <w:pPr>
              <w:jc w:val="center"/>
              <w:rPr>
                <w:rFonts w:ascii="ER Bukinist Bashkir" w:hAnsi="ER Bukinist Bashkir"/>
                <w:b/>
                <w:sz w:val="18"/>
                <w:szCs w:val="18"/>
              </w:rPr>
            </w:pPr>
            <w:r w:rsidRPr="004821EA">
              <w:rPr>
                <w:rFonts w:ascii="ER Bukinist Bashkir" w:hAnsi="ER Bukinist Bashkir"/>
                <w:b/>
                <w:sz w:val="18"/>
                <w:szCs w:val="18"/>
              </w:rPr>
              <w:t>муниципального района</w:t>
            </w:r>
          </w:p>
          <w:p w:rsidR="00277D20" w:rsidRPr="004821EA" w:rsidRDefault="00277D20" w:rsidP="00277D20">
            <w:pPr>
              <w:jc w:val="center"/>
              <w:rPr>
                <w:rFonts w:ascii="ER Bukinist Bashkir" w:hAnsi="ER Bukinist Bashkir"/>
                <w:b/>
                <w:sz w:val="18"/>
                <w:szCs w:val="18"/>
              </w:rPr>
            </w:pPr>
            <w:r w:rsidRPr="004821EA">
              <w:rPr>
                <w:rFonts w:ascii="ER Bukinist Bashkir" w:hAnsi="ER Bukinist Bashkir"/>
                <w:b/>
                <w:sz w:val="18"/>
                <w:szCs w:val="18"/>
              </w:rPr>
              <w:t>Шаранский район</w:t>
            </w:r>
          </w:p>
          <w:p w:rsidR="00277D20" w:rsidRPr="004821EA" w:rsidRDefault="00277D20" w:rsidP="00277D20">
            <w:pPr>
              <w:jc w:val="center"/>
              <w:rPr>
                <w:rFonts w:ascii="ER Bukinist Bashkir" w:hAnsi="ER Bukinist Bashkir"/>
                <w:b/>
                <w:sz w:val="18"/>
                <w:szCs w:val="18"/>
              </w:rPr>
            </w:pPr>
            <w:r w:rsidRPr="004821EA">
              <w:rPr>
                <w:rFonts w:ascii="ER Bukinist Bashkir" w:hAnsi="ER Bukinist Bashkir"/>
                <w:b/>
                <w:sz w:val="18"/>
                <w:szCs w:val="18"/>
              </w:rPr>
              <w:t>Республики Башкортостан</w:t>
            </w:r>
          </w:p>
          <w:p w:rsidR="00277D20" w:rsidRPr="001801FE" w:rsidRDefault="00277D20" w:rsidP="00277D20">
            <w:pPr>
              <w:jc w:val="center"/>
              <w:rPr>
                <w:bCs/>
                <w:sz w:val="18"/>
                <w:szCs w:val="18"/>
              </w:rPr>
            </w:pPr>
            <w:r w:rsidRPr="001801FE">
              <w:rPr>
                <w:bCs/>
                <w:sz w:val="18"/>
                <w:szCs w:val="18"/>
              </w:rPr>
              <w:t>с. Акбарисово, ул.Школьная,2</w:t>
            </w:r>
          </w:p>
          <w:p w:rsidR="00277D20" w:rsidRPr="004821EA" w:rsidRDefault="00277D20" w:rsidP="00277D20">
            <w:pPr>
              <w:jc w:val="center"/>
              <w:rPr>
                <w:rFonts w:ascii="ER Bukinist Bashkir" w:hAnsi="ER Bukinist Bashkir"/>
                <w:sz w:val="18"/>
                <w:szCs w:val="18"/>
              </w:rPr>
            </w:pPr>
            <w:r w:rsidRPr="001801FE">
              <w:rPr>
                <w:bCs/>
                <w:sz w:val="18"/>
                <w:szCs w:val="18"/>
              </w:rPr>
              <w:t xml:space="preserve"> тел.(34769) 2-33-87</w:t>
            </w:r>
          </w:p>
        </w:tc>
      </w:tr>
    </w:tbl>
    <w:p w:rsidR="00A11C5C" w:rsidRDefault="00476905">
      <w:pPr>
        <w:shd w:val="clear" w:color="auto" w:fill="FFFFFF"/>
        <w:spacing w:line="293" w:lineRule="exact"/>
        <w:rPr>
          <w:rFonts w:ascii="ER Bukinist Bashkir" w:hAnsi="ER Bukinist Bashkir"/>
          <w:b/>
          <w:bCs/>
          <w:sz w:val="28"/>
          <w:szCs w:val="28"/>
        </w:rPr>
      </w:pPr>
      <w:r>
        <w:rPr>
          <w:rFonts w:ascii="ER Bukinist Bashkir" w:hAnsi="ER Bukinist Bashkir"/>
          <w:b/>
          <w:bCs/>
          <w:sz w:val="28"/>
          <w:szCs w:val="28"/>
        </w:rPr>
        <w:t xml:space="preserve">         </w:t>
      </w:r>
    </w:p>
    <w:p w:rsidR="00A11C5C" w:rsidRDefault="00476905">
      <w:pPr>
        <w:shd w:val="clear" w:color="auto" w:fill="FFFFFF"/>
        <w:spacing w:line="293" w:lineRule="exact"/>
        <w:rPr>
          <w:rFonts w:ascii="ER Bukinist Bashkir" w:hAnsi="ER Bukinist Bashkir"/>
          <w:b/>
          <w:sz w:val="27"/>
          <w:szCs w:val="27"/>
        </w:rPr>
      </w:pPr>
      <w:r>
        <w:rPr>
          <w:rFonts w:ascii="ER Bukinist Bashkir" w:hAnsi="ER Bukinist Bashkir"/>
          <w:b/>
          <w:bCs/>
          <w:sz w:val="27"/>
          <w:szCs w:val="27"/>
        </w:rPr>
        <w:t xml:space="preserve">                  Ҡ</w:t>
      </w:r>
      <w:r>
        <w:rPr>
          <w:rFonts w:ascii="ER Bukinist Bashkir" w:hAnsi="ER Bukinist Bashkir"/>
          <w:b/>
          <w:sz w:val="27"/>
          <w:szCs w:val="27"/>
        </w:rPr>
        <w:t>АРАР                                  РЕШЕНИЕ</w:t>
      </w:r>
    </w:p>
    <w:p w:rsidR="00A11C5C" w:rsidRDefault="00476905">
      <w:pPr>
        <w:rPr>
          <w:sz w:val="28"/>
          <w:szCs w:val="28"/>
        </w:rPr>
      </w:pPr>
      <w:r>
        <w:rPr>
          <w:sz w:val="28"/>
          <w:szCs w:val="28"/>
        </w:rPr>
        <w:t xml:space="preserve">        </w:t>
      </w:r>
    </w:p>
    <w:p w:rsidR="00A11C5C" w:rsidRDefault="00476905">
      <w:pPr>
        <w:jc w:val="center"/>
        <w:rPr>
          <w:b/>
          <w:bCs/>
          <w:sz w:val="28"/>
          <w:szCs w:val="28"/>
        </w:rPr>
      </w:pPr>
      <w:r>
        <w:rPr>
          <w:b/>
          <w:bCs/>
          <w:sz w:val="28"/>
          <w:szCs w:val="28"/>
        </w:rPr>
        <w:t xml:space="preserve">О внесении изменений в Положение о бюджетном процессе в Сельском поселении </w:t>
      </w:r>
      <w:r w:rsidR="00277D20">
        <w:rPr>
          <w:b/>
          <w:bCs/>
          <w:sz w:val="28"/>
          <w:szCs w:val="28"/>
        </w:rPr>
        <w:t>Акбарисовский</w:t>
      </w:r>
      <w:r>
        <w:rPr>
          <w:b/>
          <w:bCs/>
          <w:sz w:val="28"/>
          <w:szCs w:val="28"/>
        </w:rPr>
        <w:t xml:space="preserve"> сельсовет муниципального района Шаранский район Республики Башкортостан</w:t>
      </w:r>
    </w:p>
    <w:p w:rsidR="00A11C5C" w:rsidRDefault="00A11C5C">
      <w:pPr>
        <w:ind w:left="-180"/>
        <w:rPr>
          <w:sz w:val="28"/>
          <w:szCs w:val="28"/>
        </w:rPr>
      </w:pPr>
    </w:p>
    <w:p w:rsidR="00A11C5C" w:rsidRDefault="00476905">
      <w:pPr>
        <w:autoSpaceDE w:val="0"/>
        <w:autoSpaceDN w:val="0"/>
        <w:adjustRightInd w:val="0"/>
        <w:ind w:firstLine="709"/>
        <w:jc w:val="both"/>
        <w:rPr>
          <w:sz w:val="28"/>
          <w:szCs w:val="28"/>
        </w:rPr>
      </w:pPr>
      <w:r>
        <w:rPr>
          <w:color w:val="000000"/>
          <w:sz w:val="28"/>
          <w:szCs w:val="28"/>
        </w:rPr>
        <w:t xml:space="preserve">В соответствии с Бюджетным кодексом Российской Федерации, </w:t>
      </w:r>
      <w:r>
        <w:rPr>
          <w:sz w:val="28"/>
          <w:szCs w:val="28"/>
        </w:rPr>
        <w:t>Федеральным законом от 06 октября 2003 года № 131-ФЗ «Об общих принципах организации местного самоуправления в Российской Федерации»</w:t>
      </w:r>
      <w:r>
        <w:rPr>
          <w:color w:val="000000"/>
          <w:sz w:val="28"/>
          <w:szCs w:val="28"/>
        </w:rPr>
        <w:t xml:space="preserve">, </w:t>
      </w:r>
      <w:r>
        <w:rPr>
          <w:sz w:val="28"/>
          <w:szCs w:val="28"/>
        </w:rPr>
        <w:t xml:space="preserve">Законом Республики Башкортостан от 15 июля 2005 года № 205-з «О бюджетном процессе в Республике Башкортостан»,Законом Республики Башкортостан от 15 июля 2005 года № 203-з «О межбюджетных отношениях в Республике Башкортостан», руководствуясь Уставом сельского поселения </w:t>
      </w:r>
      <w:r w:rsidR="00277D20">
        <w:rPr>
          <w:color w:val="000000"/>
          <w:sz w:val="28"/>
          <w:szCs w:val="28"/>
        </w:rPr>
        <w:t>Акбарисовский</w:t>
      </w:r>
      <w:r>
        <w:rPr>
          <w:color w:val="000000"/>
          <w:sz w:val="28"/>
          <w:szCs w:val="28"/>
        </w:rPr>
        <w:t xml:space="preserve"> сельсовет муниципального района Шаранский район Республики Башкортостан, </w:t>
      </w:r>
      <w:r>
        <w:rPr>
          <w:sz w:val="28"/>
          <w:szCs w:val="28"/>
        </w:rPr>
        <w:t xml:space="preserve">Совет сельского поселения </w:t>
      </w:r>
      <w:r w:rsidR="00277D20">
        <w:rPr>
          <w:sz w:val="28"/>
          <w:szCs w:val="28"/>
        </w:rPr>
        <w:t>Акбарисовский</w:t>
      </w:r>
      <w:r>
        <w:rPr>
          <w:sz w:val="28"/>
          <w:szCs w:val="28"/>
        </w:rPr>
        <w:t xml:space="preserve"> сельсовет муниципального района Шаранский район Республики Башкортостан </w:t>
      </w:r>
    </w:p>
    <w:p w:rsidR="00A11C5C" w:rsidRDefault="00A11C5C">
      <w:pPr>
        <w:autoSpaceDE w:val="0"/>
        <w:autoSpaceDN w:val="0"/>
        <w:adjustRightInd w:val="0"/>
        <w:ind w:firstLine="709"/>
        <w:jc w:val="both"/>
        <w:rPr>
          <w:sz w:val="28"/>
          <w:szCs w:val="28"/>
        </w:rPr>
      </w:pPr>
    </w:p>
    <w:p w:rsidR="00A11C5C" w:rsidRDefault="00476905">
      <w:pPr>
        <w:ind w:firstLineChars="355" w:firstLine="994"/>
        <w:jc w:val="center"/>
        <w:rPr>
          <w:sz w:val="28"/>
          <w:szCs w:val="28"/>
        </w:rPr>
      </w:pPr>
      <w:r>
        <w:rPr>
          <w:sz w:val="28"/>
          <w:szCs w:val="28"/>
        </w:rPr>
        <w:t>РЕШИЛ:</w:t>
      </w:r>
    </w:p>
    <w:p w:rsidR="00A11C5C" w:rsidRDefault="00A11C5C">
      <w:pPr>
        <w:ind w:firstLineChars="355" w:firstLine="994"/>
        <w:jc w:val="center"/>
        <w:rPr>
          <w:sz w:val="28"/>
          <w:szCs w:val="28"/>
          <w:lang w:val="be-BY"/>
        </w:rPr>
      </w:pPr>
    </w:p>
    <w:p w:rsidR="00A11C5C" w:rsidRDefault="00476905" w:rsidP="00614009">
      <w:pPr>
        <w:pStyle w:val="30"/>
        <w:numPr>
          <w:ilvl w:val="0"/>
          <w:numId w:val="1"/>
        </w:numPr>
        <w:spacing w:after="0"/>
        <w:ind w:firstLineChars="257" w:firstLine="720"/>
        <w:jc w:val="both"/>
        <w:rPr>
          <w:sz w:val="28"/>
          <w:szCs w:val="28"/>
        </w:rPr>
      </w:pPr>
      <w:r>
        <w:rPr>
          <w:color w:val="000000"/>
          <w:sz w:val="28"/>
          <w:szCs w:val="28"/>
        </w:rPr>
        <w:t xml:space="preserve">Внести следующие изменения в Положение о бюджетном процессе в сельском поселении </w:t>
      </w:r>
      <w:r w:rsidR="00277D20">
        <w:rPr>
          <w:color w:val="000000"/>
          <w:sz w:val="28"/>
          <w:szCs w:val="28"/>
        </w:rPr>
        <w:t>Акбарисовский</w:t>
      </w:r>
      <w:r>
        <w:rPr>
          <w:color w:val="000000"/>
          <w:sz w:val="28"/>
          <w:szCs w:val="28"/>
        </w:rPr>
        <w:t xml:space="preserve"> сельсовет муниципального района Шаранский район Республики Башкортостан, утверждённое решением Совета </w:t>
      </w:r>
      <w:r>
        <w:rPr>
          <w:sz w:val="28"/>
          <w:szCs w:val="28"/>
        </w:rPr>
        <w:t xml:space="preserve">сельского поселения </w:t>
      </w:r>
      <w:r w:rsidR="00277D20">
        <w:rPr>
          <w:sz w:val="28"/>
          <w:szCs w:val="28"/>
        </w:rPr>
        <w:t>Акбарисовский</w:t>
      </w:r>
      <w:r>
        <w:rPr>
          <w:sz w:val="28"/>
          <w:szCs w:val="28"/>
        </w:rPr>
        <w:t xml:space="preserve"> сельсовет муниципального района Шаранский район Республики Башкортост</w:t>
      </w:r>
      <w:r w:rsidR="00277D20">
        <w:rPr>
          <w:sz w:val="28"/>
          <w:szCs w:val="28"/>
        </w:rPr>
        <w:t>ан от 17 декабря 2013 года № 290</w:t>
      </w:r>
      <w:r>
        <w:rPr>
          <w:sz w:val="28"/>
          <w:szCs w:val="28"/>
        </w:rPr>
        <w:t xml:space="preserve"> «Об утверждении положения о бюджетном процессе в Сельском поселении </w:t>
      </w:r>
      <w:r w:rsidR="00277D20">
        <w:rPr>
          <w:sz w:val="28"/>
          <w:szCs w:val="28"/>
        </w:rPr>
        <w:t>Акбарисовский</w:t>
      </w:r>
      <w:r>
        <w:rPr>
          <w:sz w:val="28"/>
          <w:szCs w:val="28"/>
        </w:rPr>
        <w:t xml:space="preserve"> сельсовет муниципального района Шаранский район Республики Башкортостан» (далее - Положение):</w:t>
      </w:r>
    </w:p>
    <w:p w:rsidR="00A11C5C" w:rsidRDefault="00476905" w:rsidP="00614009">
      <w:pPr>
        <w:pStyle w:val="30"/>
        <w:numPr>
          <w:ilvl w:val="1"/>
          <w:numId w:val="1"/>
        </w:numPr>
        <w:spacing w:after="0"/>
        <w:ind w:firstLineChars="257" w:firstLine="720"/>
        <w:jc w:val="both"/>
        <w:rPr>
          <w:sz w:val="28"/>
          <w:szCs w:val="28"/>
        </w:rPr>
      </w:pPr>
      <w:r>
        <w:rPr>
          <w:sz w:val="28"/>
          <w:szCs w:val="28"/>
        </w:rPr>
        <w:t>Пункт 1 статьи 14 Положения изложить в следующей редакции:</w:t>
      </w:r>
    </w:p>
    <w:p w:rsidR="00A11C5C" w:rsidRDefault="00476905" w:rsidP="00614009">
      <w:pPr>
        <w:ind w:firstLineChars="257" w:firstLine="720"/>
        <w:jc w:val="both"/>
        <w:rPr>
          <w:sz w:val="28"/>
          <w:szCs w:val="28"/>
        </w:rPr>
      </w:pPr>
      <w:r>
        <w:rPr>
          <w:sz w:val="28"/>
          <w:szCs w:val="28"/>
        </w:rPr>
        <w:t xml:space="preserve">«1.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w:t>
      </w:r>
      <w:r>
        <w:rPr>
          <w:sz w:val="28"/>
          <w:szCs w:val="28"/>
        </w:rPr>
        <w:lastRenderedPageBreak/>
        <w:t xml:space="preserve">происхождения (специальных вин), виноматериалов, если иное не предусмотрено нормативными правовыми </w:t>
      </w:r>
      <w:hyperlink r:id="rId8" w:history="1">
        <w:r>
          <w:rPr>
            <w:sz w:val="28"/>
            <w:szCs w:val="28"/>
          </w:rPr>
          <w:t>актами</w:t>
        </w:r>
      </w:hyperlink>
      <w:r>
        <w:rPr>
          <w:sz w:val="28"/>
          <w:szCs w:val="28"/>
        </w:rPr>
        <w:t xml:space="preserve"> Правительства Российской Федерации), выполнением работ, оказанием услуг.».</w:t>
      </w:r>
    </w:p>
    <w:p w:rsidR="00A11C5C" w:rsidRDefault="00476905" w:rsidP="00614009">
      <w:pPr>
        <w:pStyle w:val="30"/>
        <w:numPr>
          <w:ilvl w:val="1"/>
          <w:numId w:val="1"/>
        </w:numPr>
        <w:spacing w:after="0"/>
        <w:ind w:firstLineChars="257" w:firstLine="720"/>
        <w:jc w:val="both"/>
        <w:rPr>
          <w:sz w:val="28"/>
          <w:szCs w:val="28"/>
        </w:rPr>
      </w:pPr>
      <w:r>
        <w:rPr>
          <w:sz w:val="28"/>
          <w:szCs w:val="28"/>
        </w:rPr>
        <w:t>Пункт 3 статьи 14 Положения изложить в следующей редакции:</w:t>
      </w:r>
    </w:p>
    <w:p w:rsidR="00A11C5C" w:rsidRDefault="00476905" w:rsidP="00614009">
      <w:pPr>
        <w:ind w:firstLineChars="257" w:firstLine="720"/>
        <w:jc w:val="both"/>
        <w:rPr>
          <w:sz w:val="28"/>
          <w:szCs w:val="28"/>
        </w:rPr>
      </w:pPr>
      <w:r>
        <w:rPr>
          <w:sz w:val="28"/>
          <w:szCs w:val="28"/>
        </w:rPr>
        <w:t xml:space="preserve">«3.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9" w:history="1">
        <w:r>
          <w:rPr>
            <w:sz w:val="28"/>
            <w:szCs w:val="28"/>
          </w:rPr>
          <w:t>требованиям</w:t>
        </w:r>
      </w:hyperlink>
      <w:r>
        <w:rPr>
          <w:sz w:val="28"/>
          <w:szCs w:val="28"/>
        </w:rPr>
        <w:t>, установленным Правительством Российской Федерации, и определять:</w:t>
      </w:r>
    </w:p>
    <w:p w:rsidR="00A11C5C" w:rsidRDefault="00476905" w:rsidP="00614009">
      <w:pPr>
        <w:ind w:firstLineChars="257" w:firstLine="720"/>
        <w:jc w:val="both"/>
        <w:rPr>
          <w:sz w:val="28"/>
          <w:szCs w:val="28"/>
        </w:rPr>
      </w:pPr>
      <w:r>
        <w:rPr>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A11C5C" w:rsidRDefault="00476905" w:rsidP="00614009">
      <w:pPr>
        <w:ind w:firstLineChars="257" w:firstLine="720"/>
        <w:jc w:val="both"/>
        <w:rPr>
          <w:sz w:val="28"/>
          <w:szCs w:val="28"/>
        </w:rPr>
      </w:pPr>
      <w:r>
        <w:rPr>
          <w:sz w:val="28"/>
          <w:szCs w:val="28"/>
        </w:rPr>
        <w:t>2) цели, условия и порядок предоставления субсидий, а также результаты их предоставления;</w:t>
      </w:r>
    </w:p>
    <w:p w:rsidR="00A11C5C" w:rsidRDefault="00476905" w:rsidP="00614009">
      <w:pPr>
        <w:ind w:firstLineChars="257" w:firstLine="720"/>
        <w:jc w:val="both"/>
        <w:rPr>
          <w:sz w:val="28"/>
          <w:szCs w:val="28"/>
        </w:rPr>
      </w:pPr>
      <w:r>
        <w:rPr>
          <w:sz w:val="28"/>
          <w:szCs w:val="28"/>
        </w:rPr>
        <w:t xml:space="preserve">3) порядок возврата субсидий в бюджет сельского поселения </w:t>
      </w:r>
      <w:r w:rsidR="00277D20">
        <w:rPr>
          <w:sz w:val="28"/>
          <w:szCs w:val="28"/>
        </w:rPr>
        <w:t>Акбарисовский</w:t>
      </w:r>
      <w:r>
        <w:rPr>
          <w:sz w:val="28"/>
          <w:szCs w:val="28"/>
        </w:rPr>
        <w:t xml:space="preserve"> сельсовет муниципального района Шаранский район Республики Башкортостан в случае нарушения условий, установленных при их предоставлении;</w:t>
      </w:r>
    </w:p>
    <w:p w:rsidR="00A11C5C" w:rsidRDefault="00476905" w:rsidP="00614009">
      <w:pPr>
        <w:ind w:firstLineChars="257" w:firstLine="720"/>
        <w:jc w:val="both"/>
        <w:rPr>
          <w:sz w:val="28"/>
          <w:szCs w:val="28"/>
        </w:rPr>
      </w:pPr>
      <w:r>
        <w:rPr>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A11C5C" w:rsidRDefault="00476905" w:rsidP="00614009">
      <w:pPr>
        <w:ind w:firstLineChars="257" w:firstLine="720"/>
        <w:jc w:val="both"/>
        <w:rPr>
          <w:sz w:val="28"/>
          <w:szCs w:val="28"/>
        </w:rPr>
      </w:pPr>
      <w:r>
        <w:rPr>
          <w:sz w:val="28"/>
          <w:szCs w:val="28"/>
        </w:rPr>
        <w:t xml:space="preserve">5) положения об осуществлении в отношении получателей субсидий и лиц, указанных в </w:t>
      </w:r>
      <w:hyperlink r:id="rId10" w:history="1">
        <w:r>
          <w:rPr>
            <w:sz w:val="28"/>
            <w:szCs w:val="28"/>
          </w:rPr>
          <w:t>пункте 4</w:t>
        </w:r>
      </w:hyperlink>
      <w:r>
        <w:rPr>
          <w:sz w:val="28"/>
          <w:szCs w:val="28"/>
        </w:rP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11" w:history="1">
        <w:r>
          <w:rPr>
            <w:sz w:val="28"/>
            <w:szCs w:val="28"/>
          </w:rPr>
          <w:t>статьями 268.1</w:t>
        </w:r>
      </w:hyperlink>
      <w:r>
        <w:rPr>
          <w:sz w:val="28"/>
          <w:szCs w:val="28"/>
        </w:rPr>
        <w:t xml:space="preserve"> и </w:t>
      </w:r>
      <w:hyperlink r:id="rId12" w:history="1">
        <w:r>
          <w:rPr>
            <w:sz w:val="28"/>
            <w:szCs w:val="28"/>
          </w:rPr>
          <w:t>269.2</w:t>
        </w:r>
      </w:hyperlink>
      <w:r>
        <w:rPr>
          <w:sz w:val="28"/>
          <w:szCs w:val="28"/>
        </w:rPr>
        <w:t xml:space="preserve"> Бюджетного кодекса Российской Федерации.».</w:t>
      </w:r>
    </w:p>
    <w:p w:rsidR="00A11C5C" w:rsidRDefault="00476905" w:rsidP="00614009">
      <w:pPr>
        <w:pStyle w:val="30"/>
        <w:numPr>
          <w:ilvl w:val="1"/>
          <w:numId w:val="1"/>
        </w:numPr>
        <w:spacing w:after="0"/>
        <w:ind w:firstLineChars="257" w:firstLine="720"/>
        <w:jc w:val="both"/>
        <w:rPr>
          <w:sz w:val="28"/>
          <w:szCs w:val="28"/>
        </w:rPr>
      </w:pPr>
      <w:r>
        <w:rPr>
          <w:sz w:val="28"/>
          <w:szCs w:val="28"/>
        </w:rPr>
        <w:t>Пункт 4 статьи 14 Положения изложить в следующей редакции:</w:t>
      </w:r>
    </w:p>
    <w:p w:rsidR="00A11C5C" w:rsidRDefault="00476905" w:rsidP="00614009">
      <w:pPr>
        <w:pStyle w:val="30"/>
        <w:spacing w:after="0"/>
        <w:ind w:firstLineChars="257" w:firstLine="720"/>
        <w:jc w:val="both"/>
        <w:rPr>
          <w:sz w:val="28"/>
          <w:szCs w:val="28"/>
        </w:rPr>
      </w:pPr>
      <w:r>
        <w:rPr>
          <w:sz w:val="28"/>
          <w:szCs w:val="28"/>
        </w:rPr>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w:t>
      </w:r>
      <w:r>
        <w:rPr>
          <w:sz w:val="28"/>
          <w:szCs w:val="28"/>
        </w:rPr>
        <w:lastRenderedPageBreak/>
        <w:t xml:space="preserve">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r:id="rId13" w:history="1">
        <w:r>
          <w:rPr>
            <w:sz w:val="28"/>
            <w:szCs w:val="28"/>
          </w:rPr>
          <w:t>подпунктом 5 пункта 3</w:t>
        </w:r>
      </w:hyperlink>
      <w:r>
        <w:rPr>
          <w:sz w:val="28"/>
          <w:szCs w:val="28"/>
        </w:rPr>
        <w:t xml:space="preserve"> настоящей статьи.».</w:t>
      </w:r>
    </w:p>
    <w:p w:rsidR="00A11C5C" w:rsidRDefault="00476905" w:rsidP="00614009">
      <w:pPr>
        <w:pStyle w:val="30"/>
        <w:numPr>
          <w:ilvl w:val="1"/>
          <w:numId w:val="1"/>
        </w:numPr>
        <w:spacing w:after="0"/>
        <w:ind w:firstLineChars="257" w:firstLine="720"/>
        <w:jc w:val="both"/>
        <w:rPr>
          <w:sz w:val="28"/>
          <w:szCs w:val="28"/>
        </w:rPr>
      </w:pPr>
      <w:r>
        <w:rPr>
          <w:sz w:val="28"/>
          <w:szCs w:val="28"/>
        </w:rPr>
        <w:t>Дополнить статью 14 Положения пунктом 4.1. следующего содержания:</w:t>
      </w:r>
    </w:p>
    <w:p w:rsidR="00A11C5C" w:rsidRDefault="00476905">
      <w:pPr>
        <w:pStyle w:val="30"/>
        <w:spacing w:after="0"/>
        <w:ind w:leftChars="7" w:left="17" w:firstLineChars="214" w:firstLine="599"/>
        <w:jc w:val="both"/>
        <w:rPr>
          <w:sz w:val="28"/>
          <w:szCs w:val="28"/>
        </w:rPr>
      </w:pPr>
      <w:r>
        <w:rPr>
          <w:sz w:val="28"/>
          <w:szCs w:val="28"/>
        </w:rPr>
        <w:t xml:space="preserve">«4.1. При предоставлении субсидий, предусмотренных настоящей статьей, юридическим лицам, указанным в </w:t>
      </w:r>
      <w:hyperlink r:id="rId14" w:history="1">
        <w:r>
          <w:rPr>
            <w:sz w:val="28"/>
            <w:szCs w:val="28"/>
          </w:rPr>
          <w:t>пункте 1</w:t>
        </w:r>
      </w:hyperlink>
      <w:r>
        <w:rPr>
          <w:sz w:val="28"/>
          <w:szCs w:val="28"/>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A11C5C" w:rsidRDefault="00476905" w:rsidP="00614009">
      <w:pPr>
        <w:pStyle w:val="30"/>
        <w:numPr>
          <w:ilvl w:val="1"/>
          <w:numId w:val="1"/>
        </w:numPr>
        <w:spacing w:after="0"/>
        <w:ind w:firstLineChars="257" w:firstLine="720"/>
        <w:jc w:val="both"/>
        <w:rPr>
          <w:sz w:val="28"/>
          <w:szCs w:val="28"/>
        </w:rPr>
      </w:pPr>
      <w:r>
        <w:rPr>
          <w:sz w:val="28"/>
          <w:szCs w:val="28"/>
        </w:rPr>
        <w:t>Пункт 5 статьи 14 Положения изложить в следующей редакции:</w:t>
      </w:r>
    </w:p>
    <w:p w:rsidR="00A11C5C" w:rsidRDefault="00476905" w:rsidP="00614009">
      <w:pPr>
        <w:ind w:firstLineChars="257" w:firstLine="720"/>
        <w:jc w:val="both"/>
        <w:rPr>
          <w:sz w:val="28"/>
          <w:szCs w:val="28"/>
        </w:rPr>
      </w:pPr>
      <w:r>
        <w:rPr>
          <w:sz w:val="28"/>
          <w:szCs w:val="28"/>
        </w:rPr>
        <w:t xml:space="preserve">«5.  В бюджетах бюджетной системы Российской Федерации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заключенными в </w:t>
      </w:r>
      <w:hyperlink r:id="rId15" w:history="1">
        <w:r>
          <w:rPr>
            <w:sz w:val="28"/>
            <w:szCs w:val="28"/>
          </w:rPr>
          <w:t>порядке</w:t>
        </w:r>
      </w:hyperlink>
      <w:r>
        <w:rPr>
          <w:sz w:val="28"/>
          <w:szCs w:val="28"/>
        </w:rPr>
        <w:t>,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A11C5C" w:rsidRDefault="00476905" w:rsidP="00614009">
      <w:pPr>
        <w:numPr>
          <w:ilvl w:val="1"/>
          <w:numId w:val="1"/>
        </w:numPr>
        <w:ind w:firstLineChars="257" w:firstLine="720"/>
        <w:jc w:val="both"/>
        <w:rPr>
          <w:sz w:val="28"/>
          <w:szCs w:val="28"/>
        </w:rPr>
      </w:pPr>
      <w:r>
        <w:rPr>
          <w:sz w:val="28"/>
          <w:szCs w:val="28"/>
        </w:rPr>
        <w:t>Абзац 2 пункта 6 статьи 14 Положения изложить в следующей редакции:</w:t>
      </w:r>
    </w:p>
    <w:p w:rsidR="00A11C5C" w:rsidRDefault="00476905">
      <w:pPr>
        <w:ind w:firstLine="540"/>
        <w:jc w:val="both"/>
        <w:rPr>
          <w:sz w:val="28"/>
          <w:szCs w:val="28"/>
        </w:rPr>
      </w:pPr>
      <w:r>
        <w:rPr>
          <w:sz w:val="28"/>
          <w:szCs w:val="28"/>
        </w:rPr>
        <w:t xml:space="preserve">«Порядок предоставления указанных субсидий из бюджета сельского поселения </w:t>
      </w:r>
      <w:r w:rsidR="00277D20">
        <w:rPr>
          <w:sz w:val="28"/>
          <w:szCs w:val="28"/>
        </w:rPr>
        <w:t>Акбарисовский</w:t>
      </w:r>
      <w:r>
        <w:rPr>
          <w:sz w:val="28"/>
          <w:szCs w:val="28"/>
        </w:rPr>
        <w:t xml:space="preserve"> сельсовет муниципального района Шаранский район Республики Башкортостан, если данный порядок не определен решениями, предусмотренными </w:t>
      </w:r>
      <w:hyperlink r:id="rId16" w:history="1">
        <w:r>
          <w:rPr>
            <w:sz w:val="28"/>
            <w:szCs w:val="28"/>
          </w:rPr>
          <w:t>абзацем первым</w:t>
        </w:r>
      </w:hyperlink>
      <w:r>
        <w:rPr>
          <w:sz w:val="28"/>
          <w:szCs w:val="28"/>
        </w:rPr>
        <w:t xml:space="preserve"> настоящего пункта, устанавливается нормативным правовым актом сельского поселения </w:t>
      </w:r>
      <w:r w:rsidR="00277D20">
        <w:rPr>
          <w:sz w:val="28"/>
          <w:szCs w:val="28"/>
        </w:rPr>
        <w:t>Акбарисовский</w:t>
      </w:r>
      <w:r>
        <w:rPr>
          <w:sz w:val="28"/>
          <w:szCs w:val="28"/>
        </w:rPr>
        <w:t xml:space="preserve"> сельсовет муниципального района Шаранский район Республики Башкортостан, который </w:t>
      </w:r>
      <w:r>
        <w:rPr>
          <w:sz w:val="28"/>
          <w:szCs w:val="28"/>
        </w:rPr>
        <w:lastRenderedPageBreak/>
        <w:t xml:space="preserve">должен соответствовать общим </w:t>
      </w:r>
      <w:hyperlink r:id="rId17" w:history="1">
        <w:r>
          <w:rPr>
            <w:sz w:val="28"/>
            <w:szCs w:val="28"/>
          </w:rPr>
          <w:t>требованиям</w:t>
        </w:r>
      </w:hyperlink>
      <w:r>
        <w:rPr>
          <w:sz w:val="28"/>
          <w:szCs w:val="28"/>
        </w:rPr>
        <w:t>, установленным Правительством Российской Федерации.».</w:t>
      </w:r>
    </w:p>
    <w:p w:rsidR="00A11C5C" w:rsidRDefault="00476905" w:rsidP="00614009">
      <w:pPr>
        <w:pStyle w:val="30"/>
        <w:numPr>
          <w:ilvl w:val="1"/>
          <w:numId w:val="1"/>
        </w:numPr>
        <w:spacing w:after="0"/>
        <w:ind w:firstLineChars="257" w:firstLine="720"/>
        <w:jc w:val="both"/>
        <w:rPr>
          <w:sz w:val="28"/>
          <w:szCs w:val="28"/>
        </w:rPr>
      </w:pPr>
      <w:r>
        <w:rPr>
          <w:sz w:val="28"/>
          <w:szCs w:val="28"/>
        </w:rPr>
        <w:t>Пункт 7 статьи 14 Положения изложить в следующей редакции:</w:t>
      </w:r>
    </w:p>
    <w:p w:rsidR="00A11C5C" w:rsidRDefault="00476905" w:rsidP="00614009">
      <w:pPr>
        <w:ind w:firstLineChars="257" w:firstLine="720"/>
        <w:jc w:val="both"/>
        <w:rPr>
          <w:sz w:val="28"/>
          <w:szCs w:val="28"/>
        </w:rPr>
      </w:pPr>
      <w:r>
        <w:rPr>
          <w:sz w:val="28"/>
          <w:szCs w:val="28"/>
        </w:rPr>
        <w:t xml:space="preserve">«7. В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администрации сельского поселения </w:t>
      </w:r>
      <w:r w:rsidR="00277D20">
        <w:rPr>
          <w:sz w:val="28"/>
          <w:szCs w:val="28"/>
        </w:rPr>
        <w:t>Акбарисовский</w:t>
      </w:r>
      <w:r>
        <w:rPr>
          <w:sz w:val="28"/>
          <w:szCs w:val="28"/>
        </w:rPr>
        <w:t xml:space="preserve"> сельсовет муниципального района Шаранский район Республики Башкортостан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A11C5C" w:rsidRDefault="00476905" w:rsidP="00614009">
      <w:pPr>
        <w:ind w:firstLineChars="257" w:firstLine="720"/>
        <w:jc w:val="both"/>
        <w:rPr>
          <w:sz w:val="28"/>
          <w:szCs w:val="28"/>
        </w:rPr>
      </w:pPr>
      <w:r>
        <w:rPr>
          <w:sz w:val="28"/>
          <w:szCs w:val="28"/>
        </w:rPr>
        <w:t xml:space="preserve">Порядок предоставления указанных субсидий из бюджета сельского поселения </w:t>
      </w:r>
      <w:r w:rsidR="00277D20">
        <w:rPr>
          <w:sz w:val="28"/>
          <w:szCs w:val="28"/>
        </w:rPr>
        <w:t>Акбарисовский</w:t>
      </w:r>
      <w:r>
        <w:rPr>
          <w:sz w:val="28"/>
          <w:szCs w:val="28"/>
        </w:rPr>
        <w:t xml:space="preserve"> сельсовет муниципального района Шаранский район Республики Башкортостан, если данный порядок не определен решениями, предусмотренными </w:t>
      </w:r>
      <w:hyperlink w:anchor="Par0" w:history="1">
        <w:r w:rsidRPr="00277D20">
          <w:rPr>
            <w:color w:val="000000" w:themeColor="text1"/>
            <w:sz w:val="28"/>
            <w:szCs w:val="28"/>
          </w:rPr>
          <w:t>абзацем первым</w:t>
        </w:r>
      </w:hyperlink>
      <w:r>
        <w:rPr>
          <w:sz w:val="28"/>
          <w:szCs w:val="28"/>
        </w:rPr>
        <w:t xml:space="preserve"> настоящего пункта, устанавливается нормативным правовым актом сельского поселения </w:t>
      </w:r>
      <w:r w:rsidR="00277D20">
        <w:rPr>
          <w:sz w:val="28"/>
          <w:szCs w:val="28"/>
        </w:rPr>
        <w:t>Акбарисовский</w:t>
      </w:r>
      <w:r>
        <w:rPr>
          <w:sz w:val="28"/>
          <w:szCs w:val="28"/>
        </w:rPr>
        <w:t xml:space="preserve"> сельсовет муниципального района Шаранский район Республики Башкортостан, который должен соответствовать общим </w:t>
      </w:r>
      <w:hyperlink r:id="rId18" w:history="1">
        <w:r>
          <w:rPr>
            <w:sz w:val="28"/>
            <w:szCs w:val="28"/>
          </w:rPr>
          <w:t>требованиям</w:t>
        </w:r>
      </w:hyperlink>
      <w:r>
        <w:rPr>
          <w:sz w:val="28"/>
          <w:szCs w:val="28"/>
        </w:rPr>
        <w:t>, установленным Правительством Российской Федерации.».</w:t>
      </w:r>
    </w:p>
    <w:p w:rsidR="00A11C5C" w:rsidRDefault="00476905" w:rsidP="00614009">
      <w:pPr>
        <w:pStyle w:val="30"/>
        <w:numPr>
          <w:ilvl w:val="1"/>
          <w:numId w:val="1"/>
        </w:numPr>
        <w:spacing w:after="0"/>
        <w:ind w:firstLineChars="257" w:firstLine="720"/>
        <w:jc w:val="both"/>
        <w:rPr>
          <w:sz w:val="28"/>
          <w:szCs w:val="28"/>
        </w:rPr>
      </w:pPr>
      <w:r>
        <w:rPr>
          <w:sz w:val="28"/>
          <w:szCs w:val="28"/>
        </w:rPr>
        <w:t>Пункт 8 статьи 14 Положения изложить в следующей редакции:</w:t>
      </w:r>
    </w:p>
    <w:p w:rsidR="00A11C5C" w:rsidRDefault="00476905" w:rsidP="00614009">
      <w:pPr>
        <w:ind w:firstLineChars="257" w:firstLine="720"/>
        <w:jc w:val="both"/>
        <w:rPr>
          <w:sz w:val="28"/>
          <w:szCs w:val="28"/>
        </w:rPr>
      </w:pPr>
      <w:r>
        <w:rPr>
          <w:sz w:val="28"/>
          <w:szCs w:val="28"/>
        </w:rPr>
        <w:t xml:space="preserve">«8. В решении о бюджете могут предусматриваться бюджетные ассигнования на предоставление из федерального бюджета, бюджета субъекта Российской Федерации, бюджета сельского поселения </w:t>
      </w:r>
      <w:r w:rsidR="00277D20">
        <w:rPr>
          <w:sz w:val="28"/>
          <w:szCs w:val="28"/>
        </w:rPr>
        <w:t>Акбарисовский</w:t>
      </w:r>
      <w:r>
        <w:rPr>
          <w:sz w:val="28"/>
          <w:szCs w:val="28"/>
        </w:rPr>
        <w:t xml:space="preserve"> сельсовет муниципального района Шаранский район Республики Башкортостан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A11C5C" w:rsidRDefault="00A11C5C">
      <w:pPr>
        <w:ind w:firstLine="539"/>
        <w:jc w:val="both"/>
        <w:rPr>
          <w:sz w:val="28"/>
          <w:szCs w:val="28"/>
        </w:rPr>
      </w:pPr>
      <w:hyperlink r:id="rId19" w:history="1">
        <w:r w:rsidR="00476905">
          <w:rPr>
            <w:sz w:val="28"/>
            <w:szCs w:val="28"/>
          </w:rPr>
          <w:t>Решения</w:t>
        </w:r>
      </w:hyperlink>
      <w:r w:rsidR="00476905">
        <w:rPr>
          <w:sz w:val="28"/>
          <w:szCs w:val="28"/>
        </w:rPr>
        <w:t xml:space="preserve"> о предоставлении субсидий, предусмотренных </w:t>
      </w:r>
      <w:hyperlink w:anchor="Par6" w:history="1">
        <w:r w:rsidR="00476905">
          <w:rPr>
            <w:sz w:val="28"/>
            <w:szCs w:val="28"/>
          </w:rPr>
          <w:t>абзацем первым</w:t>
        </w:r>
      </w:hyperlink>
      <w:r w:rsidR="00476905">
        <w:rPr>
          <w:sz w:val="28"/>
          <w:szCs w:val="28"/>
        </w:rP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бюджета сельского поселения </w:t>
      </w:r>
      <w:r w:rsidR="00277D20">
        <w:rPr>
          <w:sz w:val="28"/>
          <w:szCs w:val="28"/>
        </w:rPr>
        <w:t>Акбарисовский</w:t>
      </w:r>
      <w:r w:rsidR="00476905">
        <w:rPr>
          <w:sz w:val="28"/>
          <w:szCs w:val="28"/>
        </w:rPr>
        <w:t xml:space="preserve"> сельсовет муниципального района Шаранский район Республики Башкортостан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администрации сельского поселения </w:t>
      </w:r>
      <w:r w:rsidR="00277D20">
        <w:rPr>
          <w:sz w:val="28"/>
          <w:szCs w:val="28"/>
        </w:rPr>
        <w:t>Акбарисовский</w:t>
      </w:r>
      <w:r w:rsidR="00476905">
        <w:rPr>
          <w:sz w:val="28"/>
          <w:szCs w:val="28"/>
        </w:rPr>
        <w:t xml:space="preserve"> сельсовет </w:t>
      </w:r>
      <w:r w:rsidR="00476905">
        <w:rPr>
          <w:sz w:val="28"/>
          <w:szCs w:val="28"/>
        </w:rPr>
        <w:lastRenderedPageBreak/>
        <w:t>муниципального района Шаранский район Республики Башкортостан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A11C5C" w:rsidRDefault="00476905">
      <w:pPr>
        <w:ind w:firstLine="539"/>
        <w:jc w:val="both"/>
        <w:rPr>
          <w:sz w:val="28"/>
          <w:szCs w:val="28"/>
        </w:rPr>
      </w:pPr>
      <w:r>
        <w:rPr>
          <w:sz w:val="28"/>
          <w:szCs w:val="28"/>
        </w:rPr>
        <w:t xml:space="preserve">Предоставление субсидий, предусмотренных </w:t>
      </w:r>
      <w:hyperlink w:anchor="Par6" w:history="1">
        <w:r>
          <w:rPr>
            <w:sz w:val="28"/>
            <w:szCs w:val="28"/>
          </w:rPr>
          <w:t>абзацем первым</w:t>
        </w:r>
      </w:hyperlink>
      <w:r>
        <w:rPr>
          <w:sz w:val="28"/>
          <w:szCs w:val="28"/>
        </w:rPr>
        <w:t xml:space="preserve">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w:t>
      </w:r>
      <w:hyperlink r:id="rId20" w:history="1">
        <w:r>
          <w:rPr>
            <w:sz w:val="28"/>
            <w:szCs w:val="28"/>
          </w:rPr>
          <w:t>договор</w:t>
        </w:r>
      </w:hyperlink>
      <w:r>
        <w:rPr>
          <w:sz w:val="28"/>
          <w:szCs w:val="28"/>
        </w:rPr>
        <w:t xml:space="preserve"> (соглашение) подлежат включению положения, определяющие обязанность юридического лица, которому предоставляется субсидия, предусмотренная </w:t>
      </w:r>
      <w:hyperlink w:anchor="Par6" w:history="1">
        <w:r>
          <w:rPr>
            <w:sz w:val="28"/>
            <w:szCs w:val="28"/>
          </w:rPr>
          <w:t>абзацем первым</w:t>
        </w:r>
      </w:hyperlink>
      <w:r>
        <w:rPr>
          <w:sz w:val="28"/>
          <w:szCs w:val="28"/>
        </w:rPr>
        <w:t xml:space="preserve">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Par6" w:history="1">
        <w:r>
          <w:rPr>
            <w:sz w:val="28"/>
            <w:szCs w:val="28"/>
          </w:rPr>
          <w:t>абзаце первом</w:t>
        </w:r>
      </w:hyperlink>
      <w:r>
        <w:rPr>
          <w:sz w:val="28"/>
          <w:szCs w:val="28"/>
        </w:rP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w:t>
      </w:r>
      <w:hyperlink w:anchor="Par6" w:history="1">
        <w:r>
          <w:rPr>
            <w:sz w:val="28"/>
            <w:szCs w:val="28"/>
          </w:rPr>
          <w:t>абзаце первом</w:t>
        </w:r>
      </w:hyperlink>
      <w:r>
        <w:rPr>
          <w:sz w:val="28"/>
          <w:szCs w:val="28"/>
        </w:rPr>
        <w:t xml:space="preserve">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Par14" w:history="1">
        <w:r>
          <w:rPr>
            <w:sz w:val="28"/>
            <w:szCs w:val="28"/>
          </w:rPr>
          <w:t>абзаце четвертом</w:t>
        </w:r>
      </w:hyperlink>
      <w:r>
        <w:rPr>
          <w:sz w:val="28"/>
          <w:szCs w:val="28"/>
        </w:rP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bookmarkStart w:id="0" w:name="Par14"/>
    <w:bookmarkEnd w:id="0"/>
    <w:p w:rsidR="00A11C5C" w:rsidRDefault="00A11C5C">
      <w:pPr>
        <w:ind w:firstLine="539"/>
        <w:jc w:val="both"/>
        <w:rPr>
          <w:sz w:val="28"/>
          <w:szCs w:val="28"/>
        </w:rPr>
      </w:pPr>
      <w:r>
        <w:rPr>
          <w:sz w:val="28"/>
          <w:szCs w:val="28"/>
        </w:rPr>
        <w:fldChar w:fldCharType="begin"/>
      </w:r>
      <w:r w:rsidR="00476905">
        <w:rPr>
          <w:sz w:val="28"/>
          <w:szCs w:val="28"/>
        </w:rPr>
        <w:instrText xml:space="preserve">HYPERLINK consultantplus://offline/ref=E3247A59B4C6B8EB5B0AB6DFED9CCEB94B1BA94417D81C54FD97CD89B33A6E8BFF362CBC19F5F3F5099641AAADF1D33F804EC989C9EAED90v0xCE </w:instrText>
      </w:r>
      <w:r>
        <w:rPr>
          <w:sz w:val="28"/>
          <w:szCs w:val="28"/>
        </w:rPr>
        <w:fldChar w:fldCharType="separate"/>
      </w:r>
      <w:r w:rsidR="00476905">
        <w:rPr>
          <w:sz w:val="28"/>
          <w:szCs w:val="28"/>
        </w:rPr>
        <w:t>Порядок</w:t>
      </w:r>
      <w:r>
        <w:rPr>
          <w:sz w:val="28"/>
          <w:szCs w:val="28"/>
        </w:rPr>
        <w:fldChar w:fldCharType="end"/>
      </w:r>
      <w:r w:rsidR="00476905">
        <w:rPr>
          <w:sz w:val="28"/>
          <w:szCs w:val="28"/>
        </w:rPr>
        <w:t xml:space="preserve"> предоставления субсидий, предусмотренных настоящим пунктом, из федерального бюджета, бюджета субъекта Российской Федерации, бюджета сельского поселения </w:t>
      </w:r>
      <w:r w:rsidR="00277D20">
        <w:rPr>
          <w:sz w:val="28"/>
          <w:szCs w:val="28"/>
        </w:rPr>
        <w:t>Акбарисовский</w:t>
      </w:r>
      <w:r w:rsidR="00476905">
        <w:rPr>
          <w:sz w:val="28"/>
          <w:szCs w:val="28"/>
        </w:rPr>
        <w:t xml:space="preserve"> сельсовет муниципального района Шаранский район Республики Башкортостан,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сельского поселения </w:t>
      </w:r>
      <w:r w:rsidR="00277D20">
        <w:rPr>
          <w:sz w:val="28"/>
          <w:szCs w:val="28"/>
        </w:rPr>
        <w:t>Акбарисовский</w:t>
      </w:r>
      <w:r w:rsidR="00476905">
        <w:rPr>
          <w:sz w:val="28"/>
          <w:szCs w:val="28"/>
        </w:rPr>
        <w:t xml:space="preserve"> сельсовет муниципального района Шаранский район Республики Башкортостан.».</w:t>
      </w:r>
    </w:p>
    <w:p w:rsidR="00A11C5C" w:rsidRDefault="00A11C5C">
      <w:pPr>
        <w:ind w:firstLine="539"/>
        <w:jc w:val="both"/>
        <w:rPr>
          <w:sz w:val="28"/>
          <w:szCs w:val="28"/>
        </w:rPr>
      </w:pPr>
    </w:p>
    <w:p w:rsidR="00A11C5C" w:rsidRDefault="00476905" w:rsidP="00614009">
      <w:pPr>
        <w:numPr>
          <w:ilvl w:val="1"/>
          <w:numId w:val="1"/>
        </w:numPr>
        <w:ind w:firstLineChars="257" w:firstLine="720"/>
        <w:jc w:val="both"/>
        <w:rPr>
          <w:sz w:val="28"/>
          <w:szCs w:val="28"/>
        </w:rPr>
      </w:pPr>
      <w:r>
        <w:rPr>
          <w:sz w:val="28"/>
          <w:szCs w:val="28"/>
        </w:rPr>
        <w:t>Дополнить статью 14 Положения пунктом 9 следующего содержания:</w:t>
      </w:r>
    </w:p>
    <w:p w:rsidR="00A11C5C" w:rsidRDefault="00476905" w:rsidP="00614009">
      <w:pPr>
        <w:ind w:firstLineChars="257" w:firstLine="720"/>
        <w:jc w:val="both"/>
        <w:rPr>
          <w:sz w:val="28"/>
          <w:szCs w:val="28"/>
        </w:rPr>
      </w:pPr>
      <w:r>
        <w:rPr>
          <w:sz w:val="28"/>
          <w:szCs w:val="28"/>
        </w:rPr>
        <w:lastRenderedPageBreak/>
        <w:t xml:space="preserve">«9. Заключение договоров (соглашений) о предоставлении субсидий из федерального бюджета, бюджета субъекта Российской Федерации, бюджета сельского поселения </w:t>
      </w:r>
      <w:r w:rsidR="00277D20">
        <w:rPr>
          <w:sz w:val="28"/>
          <w:szCs w:val="28"/>
        </w:rPr>
        <w:t>Акбарисовский</w:t>
      </w:r>
      <w:r>
        <w:rPr>
          <w:sz w:val="28"/>
          <w:szCs w:val="28"/>
        </w:rPr>
        <w:t xml:space="preserve"> сельсовет муниципального района Шаранский район Республики Башкортостан юридическим лицам, указанным в </w:t>
      </w:r>
      <w:hyperlink r:id="rId21" w:history="1">
        <w:r>
          <w:rPr>
            <w:sz w:val="28"/>
            <w:szCs w:val="28"/>
          </w:rPr>
          <w:t>пунктах 1</w:t>
        </w:r>
      </w:hyperlink>
      <w:r>
        <w:rPr>
          <w:sz w:val="28"/>
          <w:szCs w:val="28"/>
        </w:rPr>
        <w:t xml:space="preserve">, </w:t>
      </w:r>
      <w:hyperlink r:id="rId22" w:history="1">
        <w:r>
          <w:rPr>
            <w:sz w:val="28"/>
            <w:szCs w:val="28"/>
          </w:rPr>
          <w:t>7</w:t>
        </w:r>
      </w:hyperlink>
      <w:r>
        <w:rPr>
          <w:sz w:val="28"/>
          <w:szCs w:val="28"/>
        </w:rPr>
        <w:t xml:space="preserve"> - </w:t>
      </w:r>
      <w:hyperlink r:id="rId23" w:history="1">
        <w:r>
          <w:rPr>
            <w:sz w:val="28"/>
            <w:szCs w:val="28"/>
          </w:rPr>
          <w:t>8</w:t>
        </w:r>
      </w:hyperlink>
      <w:r>
        <w:rPr>
          <w:sz w:val="28"/>
          <w:szCs w:val="28"/>
        </w:rPr>
        <w:t xml:space="preserve"> настоящей статьи, в том числе в соответствии с условиями специальных инвестиционных контрактов, заключенных в соответствии с Федеральным </w:t>
      </w:r>
      <w:hyperlink r:id="rId24" w:history="1">
        <w:r>
          <w:rPr>
            <w:sz w:val="28"/>
            <w:szCs w:val="28"/>
          </w:rPr>
          <w:t>законом</w:t>
        </w:r>
      </w:hyperlink>
      <w:r>
        <w:rPr>
          <w:sz w:val="28"/>
          <w:szCs w:val="28"/>
        </w:rPr>
        <w:t xml:space="preserve"> от 31 декабря 2014 года № 488-ФЗ "О промышленной политике в Российской Федерации", и заключение соглашений о государственно-частном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администрации сельского поселения </w:t>
      </w:r>
      <w:r w:rsidR="00277D20">
        <w:rPr>
          <w:sz w:val="28"/>
          <w:szCs w:val="28"/>
        </w:rPr>
        <w:t>Акбарисовский</w:t>
      </w:r>
      <w:r>
        <w:rPr>
          <w:sz w:val="28"/>
          <w:szCs w:val="28"/>
        </w:rPr>
        <w:t xml:space="preserve"> сельсовет муниципального района Шаранский район Республики Башкортостан, принимаемыми в определяемом ими </w:t>
      </w:r>
      <w:hyperlink r:id="rId25" w:history="1">
        <w:r>
          <w:rPr>
            <w:sz w:val="28"/>
            <w:szCs w:val="28"/>
          </w:rPr>
          <w:t>порядке</w:t>
        </w:r>
      </w:hyperlink>
      <w:r>
        <w:rPr>
          <w:sz w:val="28"/>
          <w:szCs w:val="28"/>
        </w:rPr>
        <w:t>.</w:t>
      </w:r>
    </w:p>
    <w:p w:rsidR="00A11C5C" w:rsidRDefault="00476905" w:rsidP="00614009">
      <w:pPr>
        <w:ind w:firstLineChars="257" w:firstLine="720"/>
        <w:jc w:val="both"/>
        <w:rPr>
          <w:sz w:val="28"/>
          <w:szCs w:val="28"/>
        </w:rPr>
      </w:pPr>
      <w:bookmarkStart w:id="1" w:name="Par2"/>
      <w:bookmarkEnd w:id="1"/>
      <w:r>
        <w:rPr>
          <w:sz w:val="28"/>
          <w:szCs w:val="28"/>
        </w:rPr>
        <w:t xml:space="preserve">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установленном Федеральным </w:t>
      </w:r>
      <w:hyperlink r:id="rId26" w:history="1">
        <w:r>
          <w:rPr>
            <w:sz w:val="28"/>
            <w:szCs w:val="28"/>
          </w:rPr>
          <w:t>законом</w:t>
        </w:r>
      </w:hyperlink>
      <w:r>
        <w:rPr>
          <w:sz w:val="28"/>
          <w:szCs w:val="28"/>
        </w:rPr>
        <w:t xml:space="preserve"> от 1 апреля 2020 года №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в пределах сроков и объемов возмещения затрат, определяемых в соответствии с указанным Федеральным законом.</w:t>
      </w:r>
    </w:p>
    <w:p w:rsidR="00A11C5C" w:rsidRDefault="00476905" w:rsidP="00614009">
      <w:pPr>
        <w:ind w:firstLineChars="257" w:firstLine="720"/>
        <w:jc w:val="both"/>
        <w:rPr>
          <w:sz w:val="28"/>
          <w:szCs w:val="28"/>
        </w:rPr>
      </w:pPr>
      <w:r>
        <w:rPr>
          <w:sz w:val="28"/>
          <w:szCs w:val="28"/>
        </w:rPr>
        <w:t xml:space="preserve">Договоры (соглашения) о предоставлении субсидий, указанные в </w:t>
      </w:r>
      <w:hyperlink w:anchor="Par0" w:history="1">
        <w:r>
          <w:rPr>
            <w:sz w:val="28"/>
            <w:szCs w:val="28"/>
          </w:rPr>
          <w:t>абзацах первом</w:t>
        </w:r>
      </w:hyperlink>
      <w:r>
        <w:rPr>
          <w:sz w:val="28"/>
          <w:szCs w:val="28"/>
        </w:rPr>
        <w:t xml:space="preserve"> и </w:t>
      </w:r>
      <w:hyperlink w:anchor="Par2" w:history="1">
        <w:r>
          <w:rPr>
            <w:sz w:val="28"/>
            <w:szCs w:val="28"/>
          </w:rPr>
          <w:t>втором</w:t>
        </w:r>
      </w:hyperlink>
      <w:r>
        <w:rPr>
          <w:sz w:val="28"/>
          <w:szCs w:val="28"/>
        </w:rP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w:t>
      </w:r>
      <w:hyperlink r:id="rId27" w:history="1">
        <w:r>
          <w:rPr>
            <w:sz w:val="28"/>
            <w:szCs w:val="28"/>
          </w:rPr>
          <w:t>формами</w:t>
        </w:r>
      </w:hyperlink>
      <w:r>
        <w:rPr>
          <w:sz w:val="28"/>
          <w:szCs w:val="28"/>
        </w:rPr>
        <w:t xml:space="preserve">, утверждаемыми соответственно Министерством финансов Российской Федерации, финансовым органом субъекта Российской Федерации, финансовым органом сельского поселения </w:t>
      </w:r>
      <w:r w:rsidR="00277D20">
        <w:rPr>
          <w:sz w:val="28"/>
          <w:szCs w:val="28"/>
        </w:rPr>
        <w:t>Акбарисовский</w:t>
      </w:r>
      <w:r>
        <w:rPr>
          <w:sz w:val="28"/>
          <w:szCs w:val="28"/>
        </w:rPr>
        <w:t xml:space="preserve"> сельсовет муниципального района Шаранский район Республики Башкортостан.».</w:t>
      </w:r>
    </w:p>
    <w:p w:rsidR="00A11C5C" w:rsidRDefault="00476905" w:rsidP="00614009">
      <w:pPr>
        <w:numPr>
          <w:ilvl w:val="1"/>
          <w:numId w:val="1"/>
        </w:numPr>
        <w:ind w:firstLineChars="257" w:firstLine="720"/>
        <w:jc w:val="both"/>
        <w:rPr>
          <w:sz w:val="28"/>
          <w:szCs w:val="28"/>
        </w:rPr>
      </w:pPr>
      <w:r>
        <w:rPr>
          <w:sz w:val="28"/>
          <w:szCs w:val="28"/>
        </w:rPr>
        <w:t>Дополнить статью 14 Положения пунктом 10 следующего содержания:</w:t>
      </w:r>
    </w:p>
    <w:p w:rsidR="00A11C5C" w:rsidRDefault="00476905" w:rsidP="00614009">
      <w:pPr>
        <w:ind w:firstLineChars="257" w:firstLine="720"/>
        <w:jc w:val="both"/>
        <w:rPr>
          <w:sz w:val="28"/>
          <w:szCs w:val="28"/>
        </w:rPr>
      </w:pPr>
      <w:r>
        <w:rPr>
          <w:sz w:val="28"/>
          <w:szCs w:val="28"/>
        </w:rPr>
        <w:t xml:space="preserve">«10. Субсидии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r:id="rId28" w:history="1">
        <w:r>
          <w:rPr>
            <w:sz w:val="28"/>
            <w:szCs w:val="28"/>
          </w:rPr>
          <w:t>статьей 78.4</w:t>
        </w:r>
      </w:hyperlink>
      <w:r>
        <w:rPr>
          <w:sz w:val="28"/>
          <w:szCs w:val="28"/>
        </w:rPr>
        <w:t xml:space="preserve"> Бюджетного кодекса Российской Федерации».</w:t>
      </w:r>
    </w:p>
    <w:p w:rsidR="00A11C5C" w:rsidRDefault="00476905" w:rsidP="00614009">
      <w:pPr>
        <w:numPr>
          <w:ilvl w:val="1"/>
          <w:numId w:val="1"/>
        </w:numPr>
        <w:adjustRightInd w:val="0"/>
        <w:ind w:firstLineChars="257" w:firstLine="720"/>
        <w:jc w:val="both"/>
        <w:rPr>
          <w:bCs/>
          <w:sz w:val="28"/>
          <w:szCs w:val="28"/>
        </w:rPr>
      </w:pPr>
      <w:r>
        <w:rPr>
          <w:bCs/>
          <w:sz w:val="28"/>
          <w:szCs w:val="28"/>
        </w:rPr>
        <w:t>Абзац 1 пункта 1 статьи 15 Положения изложить в следующей редакции:</w:t>
      </w:r>
    </w:p>
    <w:p w:rsidR="00A11C5C" w:rsidRDefault="00476905" w:rsidP="00614009">
      <w:pPr>
        <w:ind w:firstLineChars="257" w:firstLine="720"/>
        <w:jc w:val="both"/>
        <w:rPr>
          <w:sz w:val="28"/>
          <w:szCs w:val="28"/>
        </w:rPr>
      </w:pPr>
      <w:r>
        <w:rPr>
          <w:sz w:val="28"/>
          <w:szCs w:val="28"/>
        </w:rPr>
        <w:lastRenderedPageBreak/>
        <w:t>«В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A11C5C" w:rsidRDefault="00476905" w:rsidP="00614009">
      <w:pPr>
        <w:numPr>
          <w:ilvl w:val="1"/>
          <w:numId w:val="1"/>
        </w:numPr>
        <w:adjustRightInd w:val="0"/>
        <w:ind w:firstLineChars="257" w:firstLine="720"/>
        <w:jc w:val="both"/>
        <w:rPr>
          <w:bCs/>
          <w:sz w:val="28"/>
          <w:szCs w:val="28"/>
        </w:rPr>
      </w:pPr>
      <w:r>
        <w:rPr>
          <w:bCs/>
          <w:sz w:val="28"/>
          <w:szCs w:val="28"/>
        </w:rPr>
        <w:t>Абзац 4 пункта 1 статьи 15 Положения изложить в следующей редакции:</w:t>
      </w:r>
    </w:p>
    <w:p w:rsidR="00A11C5C" w:rsidRDefault="00476905">
      <w:pPr>
        <w:ind w:firstLine="540"/>
        <w:jc w:val="both"/>
        <w:rPr>
          <w:sz w:val="28"/>
          <w:szCs w:val="28"/>
        </w:rPr>
      </w:pPr>
      <w:r>
        <w:rPr>
          <w:sz w:val="28"/>
          <w:szCs w:val="28"/>
        </w:rPr>
        <w:t>«</w:t>
      </w:r>
      <w:hyperlink r:id="rId29" w:history="1">
        <w:r>
          <w:rPr>
            <w:sz w:val="28"/>
            <w:szCs w:val="28"/>
          </w:rPr>
          <w:t>Порядок</w:t>
        </w:r>
      </w:hyperlink>
      <w:r>
        <w:rPr>
          <w:sz w:val="28"/>
          <w:szCs w:val="28"/>
        </w:rPr>
        <w:t xml:space="preserve"> определения объема и условия предоставления субсидий в соответствии с </w:t>
      </w:r>
      <w:hyperlink r:id="rId30" w:history="1">
        <w:r>
          <w:rPr>
            <w:sz w:val="28"/>
            <w:szCs w:val="28"/>
          </w:rPr>
          <w:t>абзацем вторым</w:t>
        </w:r>
      </w:hyperlink>
      <w:r>
        <w:rPr>
          <w:sz w:val="28"/>
          <w:szCs w:val="28"/>
        </w:rPr>
        <w:t xml:space="preserve"> настоящего пункта (за исключением субсидий, предоставляемых в соответствии со </w:t>
      </w:r>
      <w:hyperlink r:id="rId31" w:history="1">
        <w:r>
          <w:rPr>
            <w:sz w:val="28"/>
            <w:szCs w:val="28"/>
          </w:rPr>
          <w:t>статьей 78.4</w:t>
        </w:r>
      </w:hyperlink>
      <w:r>
        <w:rPr>
          <w:sz w:val="28"/>
          <w:szCs w:val="28"/>
        </w:rPr>
        <w:t xml:space="preserve"> Бюджетного кодекса Российской Федерации)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бюджета сельского поселения </w:t>
      </w:r>
      <w:r w:rsidR="00277D20">
        <w:rPr>
          <w:sz w:val="28"/>
          <w:szCs w:val="28"/>
        </w:rPr>
        <w:t>Акбарисовский</w:t>
      </w:r>
      <w:r>
        <w:rPr>
          <w:sz w:val="28"/>
          <w:szCs w:val="28"/>
        </w:rPr>
        <w:t xml:space="preserve"> сельсовет муниципального района Шаранский район Республики Башкортостан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администрацией сельского поселения </w:t>
      </w:r>
      <w:r w:rsidR="00277D20">
        <w:rPr>
          <w:sz w:val="28"/>
          <w:szCs w:val="28"/>
        </w:rPr>
        <w:t>Акбарисовский</w:t>
      </w:r>
      <w:r>
        <w:rPr>
          <w:sz w:val="28"/>
          <w:szCs w:val="28"/>
        </w:rPr>
        <w:t xml:space="preserve"> сельсовет муниципального района Шаранский район Республики Башкортостан или уполномоченными ими органами государственной власти (государственными органами), органами местного самоуправления. Нормативные правовые акты (муниципальные правовые акты), устанавливающие порядок определения объема и условия предоставления субсидий в соответствии с </w:t>
      </w:r>
      <w:hyperlink r:id="rId32" w:history="1">
        <w:r>
          <w:rPr>
            <w:sz w:val="28"/>
            <w:szCs w:val="28"/>
          </w:rPr>
          <w:t>абзацем вторым</w:t>
        </w:r>
      </w:hyperlink>
      <w:r>
        <w:rPr>
          <w:sz w:val="28"/>
          <w:szCs w:val="28"/>
        </w:rPr>
        <w:t xml:space="preserve"> настоящего пункта, должны соответствовать </w:t>
      </w:r>
      <w:hyperlink r:id="rId33" w:history="1">
        <w:r>
          <w:rPr>
            <w:sz w:val="28"/>
            <w:szCs w:val="28"/>
          </w:rPr>
          <w:t>общим требованиям</w:t>
        </w:r>
      </w:hyperlink>
      <w:r>
        <w:rPr>
          <w:sz w:val="28"/>
          <w:szCs w:val="28"/>
        </w:rPr>
        <w:t>, установленным Правительством Российской Федерации.».</w:t>
      </w:r>
    </w:p>
    <w:p w:rsidR="00A11C5C" w:rsidRDefault="00476905" w:rsidP="00614009">
      <w:pPr>
        <w:numPr>
          <w:ilvl w:val="1"/>
          <w:numId w:val="1"/>
        </w:numPr>
        <w:ind w:firstLineChars="257" w:firstLine="720"/>
        <w:jc w:val="both"/>
        <w:rPr>
          <w:sz w:val="28"/>
          <w:szCs w:val="28"/>
        </w:rPr>
      </w:pPr>
      <w:r>
        <w:rPr>
          <w:sz w:val="28"/>
          <w:szCs w:val="28"/>
        </w:rPr>
        <w:t>Пункт 2 статьи 15 Положения изложить в следующей редакции:</w:t>
      </w:r>
    </w:p>
    <w:p w:rsidR="00A11C5C" w:rsidRDefault="00476905" w:rsidP="00614009">
      <w:pPr>
        <w:ind w:firstLineChars="257" w:firstLine="720"/>
        <w:jc w:val="both"/>
        <w:rPr>
          <w:sz w:val="28"/>
          <w:szCs w:val="28"/>
        </w:rPr>
      </w:pPr>
      <w:r>
        <w:rPr>
          <w:sz w:val="28"/>
          <w:szCs w:val="28"/>
        </w:rPr>
        <w:t xml:space="preserve">«2. В решении Совета сельского поселения </w:t>
      </w:r>
      <w:r w:rsidR="00277D20">
        <w:rPr>
          <w:sz w:val="28"/>
          <w:szCs w:val="28"/>
        </w:rPr>
        <w:t>Акбарисовский</w:t>
      </w:r>
      <w:r>
        <w:rPr>
          <w:sz w:val="28"/>
          <w:szCs w:val="28"/>
        </w:rPr>
        <w:t xml:space="preserve"> сельсовет муниципального района Шаранский район Республики Башкортостан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A11C5C" w:rsidRDefault="00476905" w:rsidP="00614009">
      <w:pPr>
        <w:ind w:firstLineChars="257" w:firstLine="720"/>
        <w:jc w:val="both"/>
        <w:rPr>
          <w:sz w:val="28"/>
          <w:szCs w:val="28"/>
        </w:rPr>
      </w:pPr>
      <w:r>
        <w:rPr>
          <w:sz w:val="28"/>
          <w:szCs w:val="28"/>
        </w:rPr>
        <w:t xml:space="preserve">Порядок определения объема и предоставления указанных субсидий из бюджета сельского поселения </w:t>
      </w:r>
      <w:r w:rsidR="00277D20">
        <w:rPr>
          <w:sz w:val="28"/>
          <w:szCs w:val="28"/>
        </w:rPr>
        <w:t>Акбарисовский</w:t>
      </w:r>
      <w:r>
        <w:rPr>
          <w:sz w:val="28"/>
          <w:szCs w:val="28"/>
        </w:rPr>
        <w:t xml:space="preserve"> сельсовет муниципального района Шаранский район Республики Башкортостан, в том числе результаты их предоставления, устанавливается муниципальным правовым актом администрации сельского поселения </w:t>
      </w:r>
      <w:r w:rsidR="00277D20">
        <w:rPr>
          <w:sz w:val="28"/>
          <w:szCs w:val="28"/>
        </w:rPr>
        <w:t>Акбарисовский</w:t>
      </w:r>
      <w:r>
        <w:rPr>
          <w:sz w:val="28"/>
          <w:szCs w:val="28"/>
        </w:rPr>
        <w:t xml:space="preserve"> сельсовет муниципального района Шаранский район Республики Башкортостан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Указанные нормативные правовые акты, муниципальные правовые акты должны </w:t>
      </w:r>
      <w:r>
        <w:rPr>
          <w:sz w:val="28"/>
          <w:szCs w:val="28"/>
        </w:rPr>
        <w:lastRenderedPageBreak/>
        <w:t xml:space="preserve">соответствовать общим </w:t>
      </w:r>
      <w:hyperlink r:id="rId34" w:history="1">
        <w:r>
          <w:rPr>
            <w:sz w:val="28"/>
            <w:szCs w:val="28"/>
          </w:rPr>
          <w:t>требованиям</w:t>
        </w:r>
      </w:hyperlink>
      <w:r>
        <w:rPr>
          <w:sz w:val="28"/>
          <w:szCs w:val="28"/>
        </w:rPr>
        <w:t xml:space="preserve">, установленным Правительством Российской Федерации, и содержать положения об осуществлении в отношении получателей субсидий и лиц, указанных в </w:t>
      </w:r>
      <w:hyperlink r:id="rId35" w:history="1">
        <w:r>
          <w:rPr>
            <w:sz w:val="28"/>
            <w:szCs w:val="28"/>
          </w:rPr>
          <w:t>пункте 3</w:t>
        </w:r>
      </w:hyperlink>
      <w:r>
        <w:rPr>
          <w:sz w:val="28"/>
          <w:szCs w:val="28"/>
        </w:rPr>
        <w:t xml:space="preserve">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36" w:history="1">
        <w:r>
          <w:rPr>
            <w:sz w:val="28"/>
            <w:szCs w:val="28"/>
          </w:rPr>
          <w:t>статьями 268.1</w:t>
        </w:r>
      </w:hyperlink>
      <w:r>
        <w:rPr>
          <w:sz w:val="28"/>
          <w:szCs w:val="28"/>
        </w:rPr>
        <w:t xml:space="preserve"> и </w:t>
      </w:r>
      <w:hyperlink r:id="rId37" w:history="1">
        <w:r>
          <w:rPr>
            <w:sz w:val="28"/>
            <w:szCs w:val="28"/>
          </w:rPr>
          <w:t>269.2</w:t>
        </w:r>
      </w:hyperlink>
      <w:r>
        <w:rPr>
          <w:sz w:val="28"/>
          <w:szCs w:val="28"/>
        </w:rPr>
        <w:t xml:space="preserve"> Бюджетного кодекса Российской Федерации».</w:t>
      </w:r>
    </w:p>
    <w:p w:rsidR="00A11C5C" w:rsidRDefault="00476905" w:rsidP="00614009">
      <w:pPr>
        <w:numPr>
          <w:ilvl w:val="1"/>
          <w:numId w:val="1"/>
        </w:numPr>
        <w:ind w:firstLineChars="257" w:firstLine="720"/>
        <w:jc w:val="both"/>
        <w:rPr>
          <w:sz w:val="28"/>
          <w:szCs w:val="28"/>
        </w:rPr>
      </w:pPr>
      <w:r>
        <w:rPr>
          <w:sz w:val="28"/>
          <w:szCs w:val="28"/>
        </w:rPr>
        <w:t>Пункт 3 статьи 15 Положения изложить в следующей редакции:</w:t>
      </w:r>
    </w:p>
    <w:p w:rsidR="00A11C5C" w:rsidRDefault="00476905" w:rsidP="00614009">
      <w:pPr>
        <w:ind w:leftChars="7" w:left="17" w:firstLineChars="251" w:firstLine="703"/>
        <w:jc w:val="both"/>
        <w:rPr>
          <w:sz w:val="28"/>
          <w:szCs w:val="28"/>
        </w:rPr>
      </w:pPr>
      <w:r>
        <w:rPr>
          <w:sz w:val="28"/>
          <w:szCs w:val="28"/>
        </w:rPr>
        <w:t xml:space="preserve">«3. При предоставлении субсидий, указанных в </w:t>
      </w:r>
      <w:hyperlink r:id="rId38" w:history="1">
        <w:r>
          <w:rPr>
            <w:sz w:val="28"/>
            <w:szCs w:val="28"/>
          </w:rPr>
          <w:t>пунктах 2</w:t>
        </w:r>
      </w:hyperlink>
      <w:r>
        <w:rPr>
          <w:sz w:val="28"/>
          <w:szCs w:val="28"/>
        </w:rPr>
        <w:t xml:space="preserve"> и </w:t>
      </w:r>
      <w:hyperlink r:id="rId39" w:history="1">
        <w:r>
          <w:rPr>
            <w:sz w:val="28"/>
            <w:szCs w:val="28"/>
          </w:rPr>
          <w:t>4</w:t>
        </w:r>
      </w:hyperlink>
      <w:r>
        <w:rPr>
          <w:sz w:val="28"/>
          <w:szCs w:val="28"/>
        </w:rPr>
        <w:t xml:space="preserve">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предусмотренных </w:t>
      </w:r>
      <w:hyperlink r:id="rId40" w:history="1">
        <w:r>
          <w:rPr>
            <w:sz w:val="28"/>
            <w:szCs w:val="28"/>
          </w:rPr>
          <w:t>абзацем вторым пункта 2</w:t>
        </w:r>
      </w:hyperlink>
      <w:r>
        <w:rPr>
          <w:sz w:val="28"/>
          <w:szCs w:val="28"/>
        </w:rP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администрации сельского поселения </w:t>
      </w:r>
      <w:r w:rsidR="00277D20">
        <w:rPr>
          <w:sz w:val="28"/>
          <w:szCs w:val="28"/>
        </w:rPr>
        <w:t>Акбарисовский</w:t>
      </w:r>
      <w:r>
        <w:rPr>
          <w:sz w:val="28"/>
          <w:szCs w:val="28"/>
        </w:rPr>
        <w:t xml:space="preserve"> сельсовет муниципального района Шаранский район Республики Башкортостан, регулирующими порядок предоставления субсидий.».</w:t>
      </w:r>
    </w:p>
    <w:p w:rsidR="00A11C5C" w:rsidRDefault="00476905" w:rsidP="00614009">
      <w:pPr>
        <w:numPr>
          <w:ilvl w:val="1"/>
          <w:numId w:val="1"/>
        </w:numPr>
        <w:ind w:firstLineChars="257" w:firstLine="720"/>
        <w:jc w:val="both"/>
        <w:rPr>
          <w:sz w:val="28"/>
          <w:szCs w:val="28"/>
        </w:rPr>
      </w:pPr>
      <w:r>
        <w:rPr>
          <w:sz w:val="28"/>
          <w:szCs w:val="28"/>
        </w:rPr>
        <w:t>Пункт 4 статьи 15 Положения изложить в следующей редакции:</w:t>
      </w:r>
    </w:p>
    <w:p w:rsidR="00A11C5C" w:rsidRDefault="00476905" w:rsidP="00614009">
      <w:pPr>
        <w:ind w:firstLineChars="257" w:firstLine="720"/>
        <w:jc w:val="both"/>
        <w:rPr>
          <w:sz w:val="28"/>
          <w:szCs w:val="28"/>
        </w:rPr>
      </w:pPr>
      <w:r>
        <w:rPr>
          <w:sz w:val="28"/>
          <w:szCs w:val="28"/>
        </w:rPr>
        <w:t xml:space="preserve">«4.  В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администрации сельского поселения </w:t>
      </w:r>
      <w:r w:rsidR="00277D20">
        <w:rPr>
          <w:sz w:val="28"/>
          <w:szCs w:val="28"/>
        </w:rPr>
        <w:t>Акбарисовский</w:t>
      </w:r>
      <w:r>
        <w:rPr>
          <w:sz w:val="28"/>
          <w:szCs w:val="28"/>
        </w:rPr>
        <w:t xml:space="preserve"> сельсовет муниципального района Шаранский район Республики Башкортостан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w:t>
      </w:r>
      <w:r>
        <w:rPr>
          <w:sz w:val="28"/>
          <w:szCs w:val="28"/>
        </w:rPr>
        <w:lastRenderedPageBreak/>
        <w:t xml:space="preserve">Российской Федерации, администрацией сельского поселения </w:t>
      </w:r>
      <w:r w:rsidR="00277D20">
        <w:rPr>
          <w:sz w:val="28"/>
          <w:szCs w:val="28"/>
        </w:rPr>
        <w:t>Акбарисовский</w:t>
      </w:r>
      <w:r>
        <w:rPr>
          <w:sz w:val="28"/>
          <w:szCs w:val="28"/>
        </w:rPr>
        <w:t xml:space="preserve"> сельсовет муниципального района Шаранский район Республики Башкортостан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A11C5C" w:rsidRDefault="00476905" w:rsidP="00614009">
      <w:pPr>
        <w:ind w:firstLineChars="257" w:firstLine="720"/>
        <w:jc w:val="both"/>
        <w:rPr>
          <w:sz w:val="28"/>
          <w:szCs w:val="28"/>
        </w:rPr>
      </w:pPr>
      <w:r>
        <w:rPr>
          <w:sz w:val="28"/>
          <w:szCs w:val="28"/>
        </w:rPr>
        <w:t xml:space="preserve">Порядок предоставления указанных субсидий из федерального бюджета, бюджетов субъектов Российской Федерации, бюджета сельского поселения </w:t>
      </w:r>
      <w:r w:rsidR="00277D20">
        <w:rPr>
          <w:sz w:val="28"/>
          <w:szCs w:val="28"/>
        </w:rPr>
        <w:t>Акбарисовский</w:t>
      </w:r>
      <w:r>
        <w:rPr>
          <w:sz w:val="28"/>
          <w:szCs w:val="28"/>
        </w:rPr>
        <w:t xml:space="preserve"> сельсовет муниципального района Шаранский район Республики Башкортостан, если данный порядок не определен решениями, предусмотренными </w:t>
      </w:r>
      <w:hyperlink w:anchor="Par0" w:history="1">
        <w:r>
          <w:rPr>
            <w:sz w:val="28"/>
            <w:szCs w:val="28"/>
          </w:rPr>
          <w:t>абзацем первым</w:t>
        </w:r>
      </w:hyperlink>
      <w:r>
        <w:rPr>
          <w:sz w:val="28"/>
          <w:szCs w:val="28"/>
        </w:rP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администрациисельского поселения </w:t>
      </w:r>
      <w:r w:rsidR="00277D20">
        <w:rPr>
          <w:sz w:val="28"/>
          <w:szCs w:val="28"/>
        </w:rPr>
        <w:t>Акбарисовский</w:t>
      </w:r>
      <w:r>
        <w:rPr>
          <w:sz w:val="28"/>
          <w:szCs w:val="28"/>
        </w:rPr>
        <w:t xml:space="preserve"> сельсовет муниципального района Шаранский район Республики Башкортостан, которые должны соответствовать общим </w:t>
      </w:r>
      <w:hyperlink r:id="rId41" w:history="1">
        <w:r>
          <w:rPr>
            <w:sz w:val="28"/>
            <w:szCs w:val="28"/>
          </w:rPr>
          <w:t>требованиям</w:t>
        </w:r>
      </w:hyperlink>
      <w:r>
        <w:rPr>
          <w:sz w:val="28"/>
          <w:szCs w:val="28"/>
        </w:rPr>
        <w:t>, установленным Правительством Российской Федерации.».</w:t>
      </w:r>
    </w:p>
    <w:p w:rsidR="00A11C5C" w:rsidRDefault="00476905" w:rsidP="00614009">
      <w:pPr>
        <w:numPr>
          <w:ilvl w:val="0"/>
          <w:numId w:val="1"/>
        </w:numPr>
        <w:ind w:firstLineChars="257" w:firstLine="720"/>
        <w:jc w:val="both"/>
        <w:rPr>
          <w:sz w:val="28"/>
          <w:szCs w:val="28"/>
        </w:rPr>
      </w:pPr>
      <w:r>
        <w:rPr>
          <w:sz w:val="28"/>
          <w:szCs w:val="28"/>
        </w:rPr>
        <w:t>Настоящее решение вступает в силу с момента подписания.</w:t>
      </w:r>
    </w:p>
    <w:p w:rsidR="00A11C5C" w:rsidRDefault="00476905" w:rsidP="00614009">
      <w:pPr>
        <w:numPr>
          <w:ilvl w:val="0"/>
          <w:numId w:val="1"/>
        </w:numPr>
        <w:ind w:firstLineChars="257" w:firstLine="720"/>
        <w:jc w:val="both"/>
        <w:rPr>
          <w:sz w:val="28"/>
          <w:szCs w:val="28"/>
        </w:rPr>
      </w:pPr>
      <w:r>
        <w:rPr>
          <w:sz w:val="28"/>
          <w:szCs w:val="28"/>
        </w:rPr>
        <w:t xml:space="preserve">Настоящее решение опубликовать (разместить) в сети общего доступа «Интернет» на сайте сельского поселения </w:t>
      </w:r>
      <w:r w:rsidR="00277D20">
        <w:rPr>
          <w:sz w:val="28"/>
          <w:szCs w:val="28"/>
        </w:rPr>
        <w:t>Акбарисовский</w:t>
      </w:r>
      <w:r>
        <w:rPr>
          <w:sz w:val="28"/>
          <w:szCs w:val="28"/>
        </w:rPr>
        <w:t xml:space="preserve"> сельсовет  муниципального района Шаранский район Республики Башкортостан и обнародовать на информационном стенде администрации сельского поселения </w:t>
      </w:r>
      <w:r w:rsidR="00277D20">
        <w:rPr>
          <w:sz w:val="28"/>
          <w:szCs w:val="28"/>
        </w:rPr>
        <w:t>Акбарисовский</w:t>
      </w:r>
      <w:r>
        <w:rPr>
          <w:sz w:val="28"/>
          <w:szCs w:val="28"/>
        </w:rPr>
        <w:t xml:space="preserve"> сельсовет муниципального района Шаранский район Республики Башкортостан.</w:t>
      </w:r>
    </w:p>
    <w:p w:rsidR="00A11C5C" w:rsidRDefault="00476905" w:rsidP="00614009">
      <w:pPr>
        <w:pStyle w:val="30"/>
        <w:tabs>
          <w:tab w:val="left" w:pos="540"/>
        </w:tabs>
        <w:spacing w:after="0"/>
        <w:ind w:firstLineChars="257" w:firstLine="720"/>
        <w:jc w:val="both"/>
        <w:rPr>
          <w:color w:val="000000"/>
          <w:sz w:val="28"/>
          <w:szCs w:val="28"/>
          <w:lang w:val="be-BY"/>
        </w:rPr>
      </w:pPr>
      <w:r>
        <w:rPr>
          <w:color w:val="000000"/>
          <w:sz w:val="28"/>
          <w:szCs w:val="28"/>
        </w:rPr>
        <w:t xml:space="preserve">4. Контроль за исполнением настоящего решения возложить на постоянную комиссию Совета сельского поселения </w:t>
      </w:r>
      <w:r w:rsidR="00277D20">
        <w:rPr>
          <w:color w:val="000000"/>
          <w:sz w:val="28"/>
          <w:szCs w:val="28"/>
        </w:rPr>
        <w:t>Акбарисовский</w:t>
      </w:r>
      <w:r>
        <w:rPr>
          <w:color w:val="000000"/>
          <w:sz w:val="28"/>
          <w:szCs w:val="28"/>
        </w:rPr>
        <w:t xml:space="preserve"> сельсовет муниципального района Шаранский район Республики Башкортостан по бюджету, налогам и вопросам муниципальной собственности.</w:t>
      </w:r>
    </w:p>
    <w:p w:rsidR="00A11C5C" w:rsidRDefault="00A11C5C">
      <w:pPr>
        <w:pStyle w:val="30"/>
        <w:tabs>
          <w:tab w:val="left" w:pos="540"/>
        </w:tabs>
        <w:spacing w:after="0"/>
        <w:jc w:val="both"/>
        <w:rPr>
          <w:color w:val="000000"/>
          <w:sz w:val="28"/>
          <w:szCs w:val="28"/>
          <w:lang w:val="be-BY"/>
        </w:rPr>
      </w:pPr>
    </w:p>
    <w:p w:rsidR="00A11C5C" w:rsidRDefault="00476905">
      <w:pPr>
        <w:tabs>
          <w:tab w:val="left" w:pos="0"/>
        </w:tabs>
        <w:rPr>
          <w:sz w:val="28"/>
          <w:szCs w:val="28"/>
        </w:rPr>
      </w:pPr>
      <w:r>
        <w:rPr>
          <w:sz w:val="28"/>
          <w:szCs w:val="28"/>
        </w:rPr>
        <w:t xml:space="preserve">Глава сельского поселения                                                                 </w:t>
      </w:r>
    </w:p>
    <w:p w:rsidR="005D22C6" w:rsidRDefault="005D22C6" w:rsidP="005D22C6">
      <w:pPr>
        <w:tabs>
          <w:tab w:val="left" w:pos="0"/>
        </w:tabs>
        <w:rPr>
          <w:sz w:val="28"/>
          <w:szCs w:val="28"/>
        </w:rPr>
      </w:pPr>
      <w:r>
        <w:rPr>
          <w:bCs/>
          <w:sz w:val="28"/>
          <w:szCs w:val="28"/>
        </w:rPr>
        <w:t xml:space="preserve">Акбарисовский сельсовет:                                                      </w:t>
      </w:r>
      <w:r>
        <w:rPr>
          <w:sz w:val="28"/>
          <w:szCs w:val="28"/>
        </w:rPr>
        <w:t>Р.Г.Ягудин</w:t>
      </w:r>
    </w:p>
    <w:p w:rsidR="00A11C5C" w:rsidRDefault="00A11C5C">
      <w:pPr>
        <w:jc w:val="both"/>
        <w:rPr>
          <w:bCs/>
          <w:sz w:val="28"/>
          <w:szCs w:val="28"/>
        </w:rPr>
      </w:pPr>
    </w:p>
    <w:p w:rsidR="00A11C5C" w:rsidRDefault="00476905">
      <w:pPr>
        <w:jc w:val="both"/>
        <w:rPr>
          <w:bCs/>
          <w:sz w:val="28"/>
          <w:szCs w:val="28"/>
        </w:rPr>
      </w:pPr>
      <w:r>
        <w:rPr>
          <w:bCs/>
          <w:sz w:val="28"/>
          <w:szCs w:val="28"/>
        </w:rPr>
        <w:t>с.</w:t>
      </w:r>
      <w:r w:rsidR="00277D20">
        <w:rPr>
          <w:sz w:val="28"/>
          <w:szCs w:val="28"/>
        </w:rPr>
        <w:t xml:space="preserve"> Акбарисово</w:t>
      </w:r>
    </w:p>
    <w:p w:rsidR="00A11C5C" w:rsidRPr="005D22C6" w:rsidRDefault="005D22C6">
      <w:pPr>
        <w:jc w:val="both"/>
        <w:rPr>
          <w:bCs/>
          <w:sz w:val="28"/>
          <w:szCs w:val="28"/>
        </w:rPr>
      </w:pPr>
      <w:r>
        <w:rPr>
          <w:bCs/>
          <w:sz w:val="28"/>
          <w:szCs w:val="28"/>
        </w:rPr>
        <w:t>07.02.</w:t>
      </w:r>
      <w:r w:rsidR="00476905" w:rsidRPr="005D22C6">
        <w:rPr>
          <w:bCs/>
          <w:sz w:val="28"/>
          <w:szCs w:val="28"/>
        </w:rPr>
        <w:t xml:space="preserve">2022 года </w:t>
      </w:r>
    </w:p>
    <w:p w:rsidR="00A11C5C" w:rsidRDefault="00277D20">
      <w:pPr>
        <w:jc w:val="both"/>
        <w:rPr>
          <w:bCs/>
          <w:sz w:val="28"/>
          <w:szCs w:val="28"/>
        </w:rPr>
      </w:pPr>
      <w:r w:rsidRPr="005D22C6">
        <w:rPr>
          <w:bCs/>
          <w:sz w:val="28"/>
          <w:szCs w:val="28"/>
        </w:rPr>
        <w:t xml:space="preserve">№ </w:t>
      </w:r>
      <w:r w:rsidR="005D22C6" w:rsidRPr="005D22C6">
        <w:rPr>
          <w:bCs/>
          <w:sz w:val="28"/>
          <w:szCs w:val="28"/>
        </w:rPr>
        <w:t>36/274</w:t>
      </w:r>
    </w:p>
    <w:p w:rsidR="00A11C5C" w:rsidRDefault="00476905">
      <w:pPr>
        <w:ind w:left="-60"/>
        <w:rPr>
          <w:sz w:val="28"/>
          <w:szCs w:val="28"/>
        </w:rPr>
      </w:pPr>
      <w:r>
        <w:rPr>
          <w:sz w:val="28"/>
          <w:szCs w:val="28"/>
        </w:rPr>
        <w:t xml:space="preserve">                                                                                      </w:t>
      </w:r>
    </w:p>
    <w:p w:rsidR="00A11C5C" w:rsidRDefault="00476905">
      <w:pPr>
        <w:ind w:left="-60"/>
        <w:rPr>
          <w:sz w:val="26"/>
          <w:szCs w:val="26"/>
        </w:rPr>
      </w:pPr>
      <w:r>
        <w:rPr>
          <w:sz w:val="26"/>
          <w:szCs w:val="26"/>
        </w:rPr>
        <w:t xml:space="preserve">                                                                                     </w:t>
      </w:r>
    </w:p>
    <w:p w:rsidR="00A11C5C" w:rsidRDefault="00476905">
      <w:pPr>
        <w:ind w:left="5664" w:firstLine="708"/>
        <w:jc w:val="center"/>
        <w:rPr>
          <w:sz w:val="28"/>
          <w:szCs w:val="28"/>
        </w:rPr>
      </w:pPr>
      <w:r>
        <w:t xml:space="preserve">                  </w:t>
      </w:r>
    </w:p>
    <w:p w:rsidR="00A11C5C" w:rsidRDefault="00A11C5C">
      <w:pPr>
        <w:adjustRightInd w:val="0"/>
        <w:jc w:val="both"/>
        <w:rPr>
          <w:bCs/>
          <w:sz w:val="28"/>
          <w:szCs w:val="28"/>
        </w:rPr>
      </w:pPr>
    </w:p>
    <w:p w:rsidR="00A11C5C" w:rsidRDefault="00A11C5C">
      <w:pPr>
        <w:pStyle w:val="ConsPlusNormal"/>
        <w:widowControl/>
        <w:spacing w:line="360" w:lineRule="auto"/>
        <w:ind w:firstLine="709"/>
        <w:jc w:val="both"/>
        <w:rPr>
          <w:strike/>
          <w:sz w:val="28"/>
          <w:szCs w:val="28"/>
        </w:rPr>
      </w:pPr>
    </w:p>
    <w:p w:rsidR="00476905" w:rsidRDefault="00476905">
      <w:pPr>
        <w:jc w:val="both"/>
        <w:rPr>
          <w:sz w:val="26"/>
          <w:szCs w:val="26"/>
        </w:rPr>
      </w:pPr>
    </w:p>
    <w:sectPr w:rsidR="00476905" w:rsidSect="00A11C5C">
      <w:footerReference w:type="even" r:id="rId42"/>
      <w:footerReference w:type="default" r:id="rId43"/>
      <w:pgSz w:w="11906" w:h="16838"/>
      <w:pgMar w:top="539" w:right="851" w:bottom="357"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F82" w:rsidRDefault="00541F82">
      <w:r>
        <w:separator/>
      </w:r>
    </w:p>
  </w:endnote>
  <w:endnote w:type="continuationSeparator" w:id="1">
    <w:p w:rsidR="00541F82" w:rsidRDefault="00541F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C5C" w:rsidRDefault="00A11C5C">
    <w:pPr>
      <w:pStyle w:val="af0"/>
      <w:framePr w:wrap="around" w:vAnchor="text" w:hAnchor="margin" w:xAlign="center" w:y="1"/>
      <w:rPr>
        <w:rStyle w:val="a3"/>
      </w:rPr>
    </w:pPr>
    <w:r>
      <w:rPr>
        <w:rStyle w:val="a3"/>
      </w:rPr>
      <w:fldChar w:fldCharType="begin"/>
    </w:r>
    <w:r w:rsidR="00476905">
      <w:rPr>
        <w:rStyle w:val="a3"/>
      </w:rPr>
      <w:instrText xml:space="preserve">PAGE  </w:instrText>
    </w:r>
    <w:r>
      <w:rPr>
        <w:rStyle w:val="a3"/>
      </w:rPr>
      <w:fldChar w:fldCharType="end"/>
    </w:r>
  </w:p>
  <w:p w:rsidR="00A11C5C" w:rsidRDefault="00A11C5C">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C5C" w:rsidRDefault="00A11C5C">
    <w:pPr>
      <w:pStyle w:val="af0"/>
      <w:framePr w:wrap="around" w:vAnchor="text" w:hAnchor="margin" w:xAlign="center" w:y="1"/>
      <w:rPr>
        <w:rStyle w:val="a3"/>
      </w:rPr>
    </w:pPr>
  </w:p>
  <w:p w:rsidR="00A11C5C" w:rsidRDefault="00A11C5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F82" w:rsidRDefault="00541F82">
      <w:r>
        <w:separator/>
      </w:r>
    </w:p>
  </w:footnote>
  <w:footnote w:type="continuationSeparator" w:id="1">
    <w:p w:rsidR="00541F82" w:rsidRDefault="00541F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0A7F0"/>
    <w:multiLevelType w:val="multilevel"/>
    <w:tmpl w:val="1D70A7F0"/>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172A27"/>
    <w:rsid w:val="00013C8C"/>
    <w:rsid w:val="000219E3"/>
    <w:rsid w:val="0004459E"/>
    <w:rsid w:val="00063ECA"/>
    <w:rsid w:val="00064140"/>
    <w:rsid w:val="00075D95"/>
    <w:rsid w:val="00085CD6"/>
    <w:rsid w:val="00092622"/>
    <w:rsid w:val="000E1794"/>
    <w:rsid w:val="00151D27"/>
    <w:rsid w:val="00172A27"/>
    <w:rsid w:val="001C79D2"/>
    <w:rsid w:val="00277D20"/>
    <w:rsid w:val="00292D45"/>
    <w:rsid w:val="003979B3"/>
    <w:rsid w:val="003A3ADB"/>
    <w:rsid w:val="00474644"/>
    <w:rsid w:val="00476905"/>
    <w:rsid w:val="004A7A8D"/>
    <w:rsid w:val="00512363"/>
    <w:rsid w:val="00513A55"/>
    <w:rsid w:val="00541F82"/>
    <w:rsid w:val="0055105C"/>
    <w:rsid w:val="00565439"/>
    <w:rsid w:val="005D22C6"/>
    <w:rsid w:val="005E1ED9"/>
    <w:rsid w:val="00614009"/>
    <w:rsid w:val="00617888"/>
    <w:rsid w:val="00657E2C"/>
    <w:rsid w:val="00672FD9"/>
    <w:rsid w:val="006D3727"/>
    <w:rsid w:val="006E6E08"/>
    <w:rsid w:val="00767597"/>
    <w:rsid w:val="007F21AA"/>
    <w:rsid w:val="00811B54"/>
    <w:rsid w:val="00870F09"/>
    <w:rsid w:val="008C2A50"/>
    <w:rsid w:val="009713AE"/>
    <w:rsid w:val="009E0081"/>
    <w:rsid w:val="00A040FE"/>
    <w:rsid w:val="00A11C5C"/>
    <w:rsid w:val="00A5243D"/>
    <w:rsid w:val="00AC7AEC"/>
    <w:rsid w:val="00AF6AFE"/>
    <w:rsid w:val="00B23AF5"/>
    <w:rsid w:val="00BE7098"/>
    <w:rsid w:val="00C20DBC"/>
    <w:rsid w:val="00C324A1"/>
    <w:rsid w:val="00C32757"/>
    <w:rsid w:val="00C32CEC"/>
    <w:rsid w:val="00C6097B"/>
    <w:rsid w:val="00C90902"/>
    <w:rsid w:val="00C972D4"/>
    <w:rsid w:val="00CE1BAF"/>
    <w:rsid w:val="00D04B44"/>
    <w:rsid w:val="00D8026C"/>
    <w:rsid w:val="00DB5209"/>
    <w:rsid w:val="00E3621D"/>
    <w:rsid w:val="00E6418D"/>
    <w:rsid w:val="00E8580A"/>
    <w:rsid w:val="00E919BC"/>
    <w:rsid w:val="00EA7F09"/>
    <w:rsid w:val="00EC2F98"/>
    <w:rsid w:val="00ED4C91"/>
    <w:rsid w:val="00F2321B"/>
    <w:rsid w:val="00F9090B"/>
    <w:rsid w:val="00FF0F35"/>
    <w:rsid w:val="17D2506D"/>
    <w:rsid w:val="1BB51C29"/>
    <w:rsid w:val="20945F16"/>
    <w:rsid w:val="2A265C4E"/>
    <w:rsid w:val="43136D15"/>
    <w:rsid w:val="44150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semiHidden="1"/>
    <w:lsdException w:name="Body Text Indent" w:semiHidden="1" w:unhideWhenUsed="1"/>
    <w:lsdException w:name="Subtitle" w:qFormat="1"/>
    <w:lsdException w:name="Body Text Indent 3" w:semiHidden="1" w:unhideWhenUsed="1"/>
    <w:lsdException w:name="Block Text" w:semiHidden="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1C5C"/>
    <w:rPr>
      <w:sz w:val="24"/>
      <w:szCs w:val="24"/>
    </w:rPr>
  </w:style>
  <w:style w:type="paragraph" w:styleId="9">
    <w:name w:val="heading 9"/>
    <w:basedOn w:val="a"/>
    <w:next w:val="a"/>
    <w:qFormat/>
    <w:rsid w:val="00A11C5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_Style 15"/>
    <w:basedOn w:val="a"/>
    <w:rsid w:val="00A11C5C"/>
    <w:pPr>
      <w:spacing w:after="160" w:line="240" w:lineRule="exact"/>
    </w:pPr>
    <w:rPr>
      <w:sz w:val="28"/>
      <w:szCs w:val="28"/>
      <w:lang w:val="en-US" w:eastAsia="en-US"/>
    </w:rPr>
  </w:style>
  <w:style w:type="character" w:styleId="a3">
    <w:name w:val="page number"/>
    <w:basedOn w:val="a0"/>
    <w:rsid w:val="00A11C5C"/>
  </w:style>
  <w:style w:type="paragraph" w:styleId="a4">
    <w:name w:val="Balloon Text"/>
    <w:basedOn w:val="a"/>
    <w:link w:val="a5"/>
    <w:semiHidden/>
    <w:rsid w:val="00A11C5C"/>
    <w:rPr>
      <w:rFonts w:ascii="Tahoma" w:hAnsi="Tahoma"/>
      <w:sz w:val="16"/>
      <w:szCs w:val="16"/>
    </w:rPr>
  </w:style>
  <w:style w:type="character" w:customStyle="1" w:styleId="a5">
    <w:name w:val="Текст выноски Знак"/>
    <w:link w:val="a4"/>
    <w:rsid w:val="00A11C5C"/>
    <w:rPr>
      <w:rFonts w:ascii="Tahoma" w:hAnsi="Tahoma"/>
      <w:sz w:val="16"/>
      <w:szCs w:val="16"/>
      <w:lang w:val="ru-RU" w:eastAsia="ru-RU" w:bidi="ar-SA"/>
    </w:rPr>
  </w:style>
  <w:style w:type="paragraph" w:styleId="2">
    <w:name w:val="Body Text 2"/>
    <w:basedOn w:val="a"/>
    <w:rsid w:val="00A11C5C"/>
    <w:pPr>
      <w:spacing w:after="120" w:line="480" w:lineRule="auto"/>
    </w:pPr>
  </w:style>
  <w:style w:type="paragraph" w:styleId="3">
    <w:name w:val="Body Text Indent 3"/>
    <w:basedOn w:val="a"/>
    <w:unhideWhenUsed/>
    <w:rsid w:val="00A11C5C"/>
    <w:pPr>
      <w:spacing w:after="120"/>
      <w:ind w:left="283"/>
    </w:pPr>
    <w:rPr>
      <w:sz w:val="16"/>
      <w:szCs w:val="16"/>
    </w:rPr>
  </w:style>
  <w:style w:type="paragraph" w:styleId="a6">
    <w:name w:val="annotation text"/>
    <w:basedOn w:val="a"/>
    <w:link w:val="a7"/>
    <w:rsid w:val="00A11C5C"/>
    <w:rPr>
      <w:sz w:val="20"/>
      <w:szCs w:val="20"/>
    </w:rPr>
  </w:style>
  <w:style w:type="character" w:customStyle="1" w:styleId="a7">
    <w:name w:val="Текст примечания Знак"/>
    <w:basedOn w:val="a0"/>
    <w:link w:val="a6"/>
    <w:rsid w:val="00A11C5C"/>
    <w:rPr>
      <w:lang w:val="ru-RU" w:eastAsia="ru-RU" w:bidi="ar-SA"/>
    </w:rPr>
  </w:style>
  <w:style w:type="paragraph" w:styleId="a8">
    <w:name w:val="annotation subject"/>
    <w:basedOn w:val="a6"/>
    <w:next w:val="a6"/>
    <w:rsid w:val="00A11C5C"/>
    <w:rPr>
      <w:b/>
      <w:bCs/>
    </w:rPr>
  </w:style>
  <w:style w:type="paragraph" w:styleId="a9">
    <w:name w:val="footnote text"/>
    <w:basedOn w:val="a"/>
    <w:link w:val="aa"/>
    <w:rsid w:val="00A11C5C"/>
    <w:rPr>
      <w:sz w:val="20"/>
      <w:szCs w:val="20"/>
    </w:rPr>
  </w:style>
  <w:style w:type="character" w:customStyle="1" w:styleId="aa">
    <w:name w:val="Текст сноски Знак"/>
    <w:basedOn w:val="a0"/>
    <w:link w:val="a9"/>
    <w:rsid w:val="00A11C5C"/>
    <w:rPr>
      <w:lang w:val="ru-RU" w:eastAsia="ru-RU" w:bidi="ar-SA"/>
    </w:rPr>
  </w:style>
  <w:style w:type="paragraph" w:styleId="ab">
    <w:name w:val="header"/>
    <w:basedOn w:val="a"/>
    <w:link w:val="ac"/>
    <w:rsid w:val="00A11C5C"/>
    <w:pPr>
      <w:tabs>
        <w:tab w:val="center" w:pos="4153"/>
        <w:tab w:val="right" w:pos="8306"/>
      </w:tabs>
    </w:pPr>
  </w:style>
  <w:style w:type="paragraph" w:styleId="ad">
    <w:name w:val="Body Text Indent"/>
    <w:basedOn w:val="a"/>
    <w:link w:val="ae"/>
    <w:unhideWhenUsed/>
    <w:rsid w:val="00A11C5C"/>
    <w:pPr>
      <w:spacing w:after="120"/>
      <w:ind w:left="283"/>
    </w:pPr>
  </w:style>
  <w:style w:type="character" w:customStyle="1" w:styleId="ae">
    <w:name w:val="Основной текст с отступом Знак"/>
    <w:basedOn w:val="a0"/>
    <w:link w:val="ad"/>
    <w:semiHidden/>
    <w:rsid w:val="00A11C5C"/>
    <w:rPr>
      <w:sz w:val="24"/>
      <w:szCs w:val="24"/>
      <w:lang w:val="ru-RU" w:eastAsia="ru-RU" w:bidi="ar-SA"/>
    </w:rPr>
  </w:style>
  <w:style w:type="paragraph" w:styleId="af">
    <w:name w:val="Title"/>
    <w:basedOn w:val="a"/>
    <w:qFormat/>
    <w:rsid w:val="00A11C5C"/>
    <w:pPr>
      <w:jc w:val="center"/>
    </w:pPr>
    <w:rPr>
      <w:b/>
      <w:bCs/>
      <w:sz w:val="40"/>
    </w:rPr>
  </w:style>
  <w:style w:type="paragraph" w:styleId="af0">
    <w:name w:val="footer"/>
    <w:basedOn w:val="a"/>
    <w:rsid w:val="00A11C5C"/>
    <w:pPr>
      <w:tabs>
        <w:tab w:val="center" w:pos="4677"/>
        <w:tab w:val="right" w:pos="9355"/>
      </w:tabs>
    </w:pPr>
  </w:style>
  <w:style w:type="paragraph" w:styleId="30">
    <w:name w:val="Body Text 3"/>
    <w:basedOn w:val="a"/>
    <w:rsid w:val="00A11C5C"/>
    <w:pPr>
      <w:spacing w:after="120"/>
    </w:pPr>
    <w:rPr>
      <w:sz w:val="16"/>
      <w:szCs w:val="16"/>
    </w:rPr>
  </w:style>
  <w:style w:type="paragraph" w:styleId="20">
    <w:name w:val="Body Text Indent 2"/>
    <w:basedOn w:val="a"/>
    <w:rsid w:val="00A11C5C"/>
    <w:pPr>
      <w:spacing w:after="120" w:line="480" w:lineRule="auto"/>
      <w:ind w:left="283"/>
    </w:pPr>
  </w:style>
  <w:style w:type="paragraph" w:styleId="af1">
    <w:name w:val="Block Text"/>
    <w:basedOn w:val="a"/>
    <w:semiHidden/>
    <w:rsid w:val="00A11C5C"/>
    <w:pPr>
      <w:ind w:left="-851" w:right="-766" w:firstLine="851"/>
      <w:jc w:val="both"/>
    </w:pPr>
    <w:rPr>
      <w:sz w:val="28"/>
      <w:szCs w:val="20"/>
    </w:rPr>
  </w:style>
  <w:style w:type="table" w:styleId="af2">
    <w:name w:val="Table Grid"/>
    <w:basedOn w:val="a1"/>
    <w:rsid w:val="00A11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11C5C"/>
    <w:pPr>
      <w:widowControl w:val="0"/>
      <w:autoSpaceDE w:val="0"/>
      <w:autoSpaceDN w:val="0"/>
      <w:adjustRightInd w:val="0"/>
    </w:pPr>
    <w:rPr>
      <w:b/>
      <w:bCs/>
      <w:sz w:val="22"/>
      <w:szCs w:val="22"/>
    </w:rPr>
  </w:style>
  <w:style w:type="paragraph" w:customStyle="1" w:styleId="ConsPlusNormal">
    <w:name w:val="ConsPlusNormal"/>
    <w:rsid w:val="00A11C5C"/>
    <w:pPr>
      <w:widowControl w:val="0"/>
      <w:autoSpaceDE w:val="0"/>
      <w:autoSpaceDN w:val="0"/>
      <w:adjustRightInd w:val="0"/>
      <w:ind w:firstLine="720"/>
    </w:pPr>
    <w:rPr>
      <w:sz w:val="24"/>
      <w:szCs w:val="24"/>
    </w:rPr>
  </w:style>
  <w:style w:type="paragraph" w:customStyle="1" w:styleId="ConsNormal">
    <w:name w:val="ConsNormal"/>
    <w:rsid w:val="00A11C5C"/>
    <w:pPr>
      <w:widowControl w:val="0"/>
      <w:autoSpaceDE w:val="0"/>
      <w:autoSpaceDN w:val="0"/>
      <w:adjustRightInd w:val="0"/>
      <w:ind w:right="19772" w:firstLine="720"/>
    </w:pPr>
    <w:rPr>
      <w:rFonts w:ascii="Arial" w:hAnsi="Arial" w:cs="Arial"/>
      <w:lang w:eastAsia="en-US"/>
    </w:rPr>
  </w:style>
  <w:style w:type="paragraph" w:customStyle="1" w:styleId="ConsPlusNonformat">
    <w:name w:val="ConsPlusNonformat"/>
    <w:rsid w:val="00A11C5C"/>
    <w:pPr>
      <w:widowControl w:val="0"/>
      <w:autoSpaceDE w:val="0"/>
      <w:autoSpaceDN w:val="0"/>
      <w:adjustRightInd w:val="0"/>
    </w:pPr>
    <w:rPr>
      <w:rFonts w:ascii="Courier New" w:hAnsi="Courier New" w:cs="Courier New"/>
    </w:rPr>
  </w:style>
  <w:style w:type="paragraph" w:customStyle="1" w:styleId="af3">
    <w:name w:val="Знак Знак Знак Знак Знак Знак Знак Знак Знак Знак Знак Знак Знак Знак Знак Знак"/>
    <w:basedOn w:val="a"/>
    <w:rsid w:val="00A11C5C"/>
    <w:pPr>
      <w:spacing w:after="160" w:line="240" w:lineRule="exact"/>
    </w:pPr>
    <w:rPr>
      <w:sz w:val="28"/>
      <w:szCs w:val="28"/>
      <w:lang w:val="en-US" w:eastAsia="en-US"/>
    </w:rPr>
  </w:style>
  <w:style w:type="character" w:customStyle="1" w:styleId="ac">
    <w:name w:val="Верхний колонтитул Знак"/>
    <w:aliases w:val="Знак Знак"/>
    <w:basedOn w:val="a0"/>
    <w:link w:val="ab"/>
    <w:rsid w:val="00277D20"/>
    <w:rPr>
      <w:sz w:val="24"/>
      <w:szCs w:val="24"/>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880F3E47EFC9D3EC95D1A66BC34B49AA40A951BB66AB9C92839FBA8522ADD1C1A638766F98C91243065DC4AD1DB2440E630AC1B0BBFA84o267E" TargetMode="External"/><Relationship Id="rId13" Type="http://schemas.openxmlformats.org/officeDocument/2006/relationships/hyperlink" Target="consultantplus://offline/ref=FCD454E7C98141412F1BB0D7E8732DFDAC695BB569D82F1B1B5E9407E38B7C3838078873462199B1C102B0F6D474F536D3EA018D05A7s92BD" TargetMode="External"/><Relationship Id="rId18" Type="http://schemas.openxmlformats.org/officeDocument/2006/relationships/hyperlink" Target="consultantplus://offline/ref=8E7FD60142B8B90FDEFC61132E1EEA4E62A3CF00C53F56B57EC3092A2767E6BE6BC69DD48145B44A3F890B9F98096E12DC32730C5111FFF75D44D" TargetMode="External"/><Relationship Id="rId26" Type="http://schemas.openxmlformats.org/officeDocument/2006/relationships/hyperlink" Target="consultantplus://offline/ref=7C7F415A2FEB4D0A25DE09602B81BA318F1E308F9BC8A41BBB28652F9B67A289944AECB6FCCB13FEB8E36FFFA05Fy3E" TargetMode="External"/><Relationship Id="rId39" Type="http://schemas.openxmlformats.org/officeDocument/2006/relationships/hyperlink" Target="consultantplus://offline/ref=0575B87963DC6A32EFAA55C630C73FBE2A3B029EA864D8CE9556572F3A5618DC30D2F7F0ADE0EBE79542AB49C33732845DC026E3A2B012B6r8D1E" TargetMode="External"/><Relationship Id="rId3" Type="http://schemas.openxmlformats.org/officeDocument/2006/relationships/settings" Target="settings.xml"/><Relationship Id="rId21" Type="http://schemas.openxmlformats.org/officeDocument/2006/relationships/hyperlink" Target="consultantplus://offline/ref=7C7F415A2FEB4D0A25DE09602B81BA318F113E8B9BC9A41BBB28652F9B67A289864AB4B8F5CA0CF5EEAC29AAAFF111E247ADD1420CB65Ey2E" TargetMode="External"/><Relationship Id="rId34" Type="http://schemas.openxmlformats.org/officeDocument/2006/relationships/hyperlink" Target="consultantplus://offline/ref=8D195A8F0A90F3CF6B5853A4173612C03FDA7CD3AFCDF886993B338E3180E893ED35948C62094D377CE350436082EB787FC65E020277D3C2G5k2G" TargetMode="External"/><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76BE43051B68D73C6FC701795771ACB8E488AE41C89D60DFF49F9F7E40C1453442861C2234330E01341A3AD008E9C45B8C119761FE1Ce3gFF" TargetMode="External"/><Relationship Id="rId17" Type="http://schemas.openxmlformats.org/officeDocument/2006/relationships/hyperlink" Target="consultantplus://offline/ref=8E7FD60142B8B90FDEFC61132E1EEA4E62A3CF00C53F56B57EC3092A2767E6BE6BC69DD48145B44A3F890B9F98096E12DC32730C5111FFF75D44D" TargetMode="External"/><Relationship Id="rId25" Type="http://schemas.openxmlformats.org/officeDocument/2006/relationships/hyperlink" Target="consultantplus://offline/ref=7C7F415A2FEB4D0A25DE09602B81BA318F1E38899BCCA41BBB28652F9B67A289864AB4BAFCC80DFEB2F639AEE6A41FFC44B1CF4212B6E06A5Cy1E" TargetMode="External"/><Relationship Id="rId33" Type="http://schemas.openxmlformats.org/officeDocument/2006/relationships/hyperlink" Target="consultantplus://offline/ref=BF69EB6822F5C9747A626A405A7D8914D551C591598A1D704BD0ED3974EFC16B6200D207D9A95513844AA273B5047588A957E10EB25DC95AM1BEE" TargetMode="External"/><Relationship Id="rId38" Type="http://schemas.openxmlformats.org/officeDocument/2006/relationships/hyperlink" Target="consultantplus://offline/ref=0575B87963DC6A32EFAA55C630C73FBE2A3B029EA864D8CE9556572F3A5618DC30D2F7F0ADE0EAE39242AB49C33732845DC026E3A2B012B6r8D1E" TargetMode="External"/><Relationship Id="rId2" Type="http://schemas.openxmlformats.org/officeDocument/2006/relationships/styles" Target="styles.xml"/><Relationship Id="rId16" Type="http://schemas.openxmlformats.org/officeDocument/2006/relationships/hyperlink" Target="consultantplus://offline/ref=8E7FD60142B8B90FDEFC61132E1EEA4E62ADCE09C13B56B57EC3092A2767E6BE6BC69DD48146B04B3C890B9F98096E12DC32730C5111FFF75D44D" TargetMode="External"/><Relationship Id="rId20" Type="http://schemas.openxmlformats.org/officeDocument/2006/relationships/hyperlink" Target="consultantplus://offline/ref=E3247A59B4C6B8EB5B0AB6DFED9CCEB94B1BA94217D91C54FD97CD89B33A6E8BFF362CBC19F5F3F50A9641AAADF1D33F804EC989C9EAED90v0xCE" TargetMode="External"/><Relationship Id="rId29" Type="http://schemas.openxmlformats.org/officeDocument/2006/relationships/hyperlink" Target="consultantplus://offline/ref=BF69EB6822F5C9747A626A405A7D8914D551CE9550821D704BD0ED3974EFC16B6200D207D9A955128D4AA273B5047588A957E10EB25DC95AM1BEE" TargetMode="External"/><Relationship Id="rId41" Type="http://schemas.openxmlformats.org/officeDocument/2006/relationships/hyperlink" Target="consultantplus://offline/ref=B5F968E19289BCE550AE499CE38541E80F91B2F9D55F8FCAD00D725F080583800E73D5FEFD23E563B930B3F2C59E25EBDF0D7848E269CC3CzD31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BE43051B68D73C6FC701795771ACB8E488AE41C89D60DFF49F9F7E40C1453442861C2234310801341A3AD008E9C45B8C119761FE1Ce3gFF" TargetMode="External"/><Relationship Id="rId24" Type="http://schemas.openxmlformats.org/officeDocument/2006/relationships/hyperlink" Target="consultantplus://offline/ref=7C7F415A2FEB4D0A25DE09602B81BA318F133E8390C6A41BBB28652F9B67A289944AECB6FCCB13FEB8E36FFFA05Fy3E" TargetMode="External"/><Relationship Id="rId32" Type="http://schemas.openxmlformats.org/officeDocument/2006/relationships/hyperlink" Target="consultantplus://offline/ref=BF69EB6822F5C9747A626A405A7D8914D256CA9152841D704BD0ED3974EFC16B6200D205D8AD5319D110B277FC517B96AA4BFF0EAC5DMCBBE" TargetMode="External"/><Relationship Id="rId37" Type="http://schemas.openxmlformats.org/officeDocument/2006/relationships/hyperlink" Target="consultantplus://offline/ref=8D195A8F0A90F3CF6B5853A4173612C03FD47DDAABC9F886993B338E3180E893ED35948E650B4F3D2EB9404729D7E5667CDA40021C77GDk1G" TargetMode="External"/><Relationship Id="rId40" Type="http://schemas.openxmlformats.org/officeDocument/2006/relationships/hyperlink" Target="consultantplus://offline/ref=0575B87963DC6A32EFAA55C630C73FBE2A3B029EA864D8CE9556572F3A5618DC30D2F7F7ABE1E6EFC318BB4D8A623C9A5EDC38E3BCB0r1D0E"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00679674D828067CA7C8A13EFF7E6BB2AE5FC30E7EBE3784407A0A1F78AF7944CDF4EE54BDC317DB59CBF216C16FB3B19F47E560364F19CGD41D" TargetMode="External"/><Relationship Id="rId23" Type="http://schemas.openxmlformats.org/officeDocument/2006/relationships/hyperlink" Target="consultantplus://offline/ref=7C7F415A2FEB4D0A25DE09602B81BA318F113E8B9BC9A41BBB28652F9B67A289864AB4BFFBCF05F5EEAC29AAAFF111E247ADD1420CB65Ey2E" TargetMode="External"/><Relationship Id="rId28" Type="http://schemas.openxmlformats.org/officeDocument/2006/relationships/hyperlink" Target="consultantplus://offline/ref=7C7F415A2FEB4D0A25DE09602B81BA318F113E8B9BC9A41BBB28652F9B67A289864AB4BDFECB0BF5EEAC29AAAFF111E247ADD1420CB65Ey2E" TargetMode="External"/><Relationship Id="rId36" Type="http://schemas.openxmlformats.org/officeDocument/2006/relationships/hyperlink" Target="consultantplus://offline/ref=8D195A8F0A90F3CF6B5853A4173612C03FD47DDAABC9F886993B338E3180E893ED35948E6509493D2EB9404729D7E5667CDA40021C77GDk1G" TargetMode="External"/><Relationship Id="rId10" Type="http://schemas.openxmlformats.org/officeDocument/2006/relationships/hyperlink" Target="consultantplus://offline/ref=76BE43051B68D73C6FC701795771ACB8E488AE41C89D60DFF49F9F7E40C1453442861C273B310501341A3AD008E9C45B8C119761FE1Ce3gFF" TargetMode="External"/><Relationship Id="rId19" Type="http://schemas.openxmlformats.org/officeDocument/2006/relationships/hyperlink" Target="consultantplus://offline/ref=E3247A59B4C6B8EB5B0AB6DFED9CCEB94B15AB4E1CD41C54FD97CD89B33A6E8BFF362CBC19F5F3F4019641AAADF1D33F804EC989C9EAED90v0xCE" TargetMode="External"/><Relationship Id="rId31" Type="http://schemas.openxmlformats.org/officeDocument/2006/relationships/hyperlink" Target="consultantplus://offline/ref=BF69EB6822F5C9747A626A405A7D8914D256CA9152841D704BD0ED3974EFC16B6200D200DBAA5319D110B277FC517B96AA4BFF0EAC5DMCBB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6BE43051B68D73C6FC701795771ACB8E486AF48CC9960DFF49F9F7E40C1453442861C2033310C0B66402AD441BCCA458F0D8961E01C3D48e5g2F" TargetMode="External"/><Relationship Id="rId14" Type="http://schemas.openxmlformats.org/officeDocument/2006/relationships/hyperlink" Target="consultantplus://offline/ref=D12DE6E9BDC95D44CCBB4CD82D98B1E5051BF3F031D431987D1188491D3FAC2C3A8E2413DAE42C9B24176531C0A96670C7CCFF262F4FmErCE" TargetMode="External"/><Relationship Id="rId22" Type="http://schemas.openxmlformats.org/officeDocument/2006/relationships/hyperlink" Target="consultantplus://offline/ref=7C7F415A2FEB4D0A25DE09602B81BA318F113E8B9BC9A41BBB28652F9B67A289864AB4BAFCCB09FEBFF639AEE6A41FFC44B1CF4212B6E06A5Cy1E" TargetMode="External"/><Relationship Id="rId27" Type="http://schemas.openxmlformats.org/officeDocument/2006/relationships/hyperlink" Target="consultantplus://offline/ref=7C7F415A2FEB4D0A25DE09602B81BA318F1F3F8F9BC7A41BBB28652F9B67A289944AECB6FCCB13FEB8E36FFFA05Fy3E" TargetMode="External"/><Relationship Id="rId30" Type="http://schemas.openxmlformats.org/officeDocument/2006/relationships/hyperlink" Target="consultantplus://offline/ref=BF69EB6822F5C9747A626A405A7D8914D256CA9152841D704BD0ED3974EFC16B6200D205D8AD5319D110B277FC517B96AA4BFF0EAC5DMCBBE" TargetMode="External"/><Relationship Id="rId35" Type="http://schemas.openxmlformats.org/officeDocument/2006/relationships/hyperlink" Target="consultantplus://offline/ref=8D195A8F0A90F3CF6B5853A4173612C03FD47DDAABC9F886993B338E3180E893ED35948B6A08493D2EB9404729D7E5667CDA40021C77GDk1G"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4662</Words>
  <Characters>26579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2022-02-25T12:01:00Z</cp:lastPrinted>
  <dcterms:created xsi:type="dcterms:W3CDTF">2022-02-03T12:09:00Z</dcterms:created>
  <dcterms:modified xsi:type="dcterms:W3CDTF">2022-02-25T12:05:00Z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6D03A90D17D64697B558FCF2249C67ED</vt:lpwstr>
  </property>
</Properties>
</file>