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487DB2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840C3" w:rsidRPr="006840C3" w:rsidRDefault="006840C3" w:rsidP="006840C3">
            <w:pPr>
              <w:jc w:val="center"/>
              <w:rPr>
                <w:bCs/>
                <w:sz w:val="16"/>
                <w:szCs w:val="16"/>
              </w:rPr>
            </w:pPr>
            <w:r w:rsidRPr="006840C3">
              <w:rPr>
                <w:bCs/>
                <w:sz w:val="16"/>
                <w:szCs w:val="16"/>
                <w:lang w:val="en-US"/>
              </w:rPr>
              <w:t>www</w:t>
            </w:r>
            <w:r w:rsidRPr="006840C3">
              <w:rPr>
                <w:bCs/>
                <w:sz w:val="16"/>
                <w:szCs w:val="16"/>
              </w:rPr>
              <w:t>.</w:t>
            </w:r>
            <w:r w:rsidRPr="006840C3">
              <w:rPr>
                <w:bCs/>
                <w:sz w:val="16"/>
                <w:szCs w:val="16"/>
                <w:lang w:val="en-US"/>
              </w:rPr>
              <w:t>nalog</w:t>
            </w:r>
            <w:r w:rsidRPr="006840C3">
              <w:rPr>
                <w:bCs/>
                <w:sz w:val="16"/>
                <w:szCs w:val="16"/>
              </w:rPr>
              <w:t>.</w:t>
            </w:r>
            <w:r w:rsidRPr="006840C3">
              <w:rPr>
                <w:bCs/>
                <w:sz w:val="16"/>
                <w:szCs w:val="16"/>
                <w:lang w:val="en-US"/>
              </w:rPr>
              <w:t>gov</w:t>
            </w:r>
            <w:r w:rsidRPr="006840C3">
              <w:rPr>
                <w:bCs/>
                <w:sz w:val="16"/>
                <w:szCs w:val="16"/>
              </w:rPr>
              <w:t>.</w:t>
            </w:r>
            <w:r w:rsidRPr="006840C3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057B8B" w:rsidRDefault="00350388" w:rsidP="00350388">
            <w:pPr>
              <w:rPr>
                <w:bCs/>
                <w:sz w:val="26"/>
                <w:szCs w:val="26"/>
              </w:rPr>
            </w:pPr>
            <w:r w:rsidRPr="00057B8B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057B8B" w:rsidRDefault="004F2537" w:rsidP="00350388">
            <w:pPr>
              <w:ind w:left="-108"/>
              <w:rPr>
                <w:bCs/>
                <w:sz w:val="26"/>
                <w:szCs w:val="26"/>
              </w:rPr>
            </w:pPr>
            <w:r w:rsidRPr="00057B8B">
              <w:rPr>
                <w:bCs/>
                <w:sz w:val="26"/>
                <w:szCs w:val="26"/>
              </w:rPr>
              <w:t xml:space="preserve">  </w:t>
            </w:r>
            <w:r w:rsidR="00350388" w:rsidRPr="00057B8B">
              <w:rPr>
                <w:bCs/>
                <w:sz w:val="26"/>
                <w:szCs w:val="26"/>
              </w:rPr>
              <w:t>(по списку)</w:t>
            </w:r>
            <w:r w:rsidR="001F4124" w:rsidRPr="00057B8B">
              <w:rPr>
                <w:bCs/>
                <w:sz w:val="26"/>
                <w:szCs w:val="26"/>
              </w:rPr>
              <w:t xml:space="preserve"> </w:t>
            </w:r>
          </w:p>
          <w:p w:rsidR="0065698A" w:rsidRPr="0065698A" w:rsidRDefault="0065698A" w:rsidP="0065698A">
            <w:pPr>
              <w:rPr>
                <w:sz w:val="26"/>
                <w:szCs w:val="26"/>
              </w:rPr>
            </w:pPr>
            <w:r w:rsidRPr="0065698A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BD4AEF" w:rsidRPr="00BD4AEF" w:rsidRDefault="0065698A" w:rsidP="0065698A">
            <w:r w:rsidRPr="0065698A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CE17D0" w:rsidP="00BC282D">
            <w:r>
              <w:t>27.07.2021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CE17D0">
            <w:r w:rsidRPr="00CE17D0">
              <w:t>08-28/06583@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057B8B" w:rsidRDefault="002E24B8" w:rsidP="002E24B8">
      <w:pPr>
        <w:ind w:firstLine="720"/>
        <w:jc w:val="both"/>
        <w:rPr>
          <w:sz w:val="26"/>
          <w:szCs w:val="26"/>
        </w:rPr>
      </w:pPr>
      <w:r w:rsidRPr="00057B8B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в ближайшем номере Вашей газеты информацию для налогоплательщиков следующего содержания:</w:t>
      </w:r>
    </w:p>
    <w:p w:rsidR="00C2083F" w:rsidRPr="00057B8B" w:rsidRDefault="00C2083F" w:rsidP="00046159">
      <w:pPr>
        <w:ind w:right="33" w:firstLine="708"/>
        <w:jc w:val="both"/>
        <w:rPr>
          <w:sz w:val="26"/>
          <w:szCs w:val="26"/>
        </w:rPr>
      </w:pPr>
    </w:p>
    <w:p w:rsidR="00E8155D" w:rsidRPr="00E8155D" w:rsidRDefault="00E8155D" w:rsidP="00E8155D">
      <w:pPr>
        <w:jc w:val="center"/>
        <w:textAlignment w:val="top"/>
        <w:outlineLvl w:val="0"/>
        <w:rPr>
          <w:b/>
          <w:sz w:val="26"/>
          <w:szCs w:val="26"/>
        </w:rPr>
      </w:pPr>
      <w:r w:rsidRPr="00E8155D">
        <w:rPr>
          <w:b/>
          <w:bCs/>
          <w:kern w:val="36"/>
          <w:sz w:val="26"/>
          <w:szCs w:val="26"/>
        </w:rPr>
        <w:t xml:space="preserve">Проект «Перегрузы» как уникальный опыт </w:t>
      </w:r>
      <w:r w:rsidRPr="00E8155D">
        <w:rPr>
          <w:b/>
          <w:sz w:val="26"/>
          <w:szCs w:val="26"/>
        </w:rPr>
        <w:t>саморегулирования рынка.</w:t>
      </w:r>
    </w:p>
    <w:p w:rsidR="00E8155D" w:rsidRPr="00E8155D" w:rsidRDefault="00E8155D" w:rsidP="00E8155D">
      <w:pPr>
        <w:ind w:firstLine="709"/>
        <w:jc w:val="both"/>
        <w:textAlignment w:val="top"/>
        <w:outlineLvl w:val="0"/>
        <w:rPr>
          <w:bCs/>
          <w:kern w:val="36"/>
          <w:sz w:val="26"/>
          <w:szCs w:val="26"/>
        </w:rPr>
      </w:pPr>
    </w:p>
    <w:p w:rsidR="00E8155D" w:rsidRPr="00E8155D" w:rsidRDefault="00E8155D" w:rsidP="00E8155D">
      <w:pPr>
        <w:ind w:firstLine="709"/>
        <w:jc w:val="both"/>
        <w:textAlignment w:val="top"/>
        <w:rPr>
          <w:sz w:val="26"/>
          <w:szCs w:val="26"/>
        </w:rPr>
      </w:pPr>
      <w:r w:rsidRPr="00E8155D">
        <w:rPr>
          <w:sz w:val="26"/>
          <w:szCs w:val="26"/>
        </w:rPr>
        <w:t>В сентябре 2020 года крупнейшие экспортеры зерна, масличных культур, сахарной свеклы, владельцы терминалов и элеваторов приняли «Меморандум участников рынка сельскохозяйственной продукции о противодействии нарушению весогабаритных норм при грузовых автомобильных перевозках» (далее – Меморандум).</w:t>
      </w:r>
    </w:p>
    <w:p w:rsidR="00E8155D" w:rsidRPr="00E8155D" w:rsidRDefault="00E8155D" w:rsidP="00E8155D">
      <w:pPr>
        <w:ind w:firstLine="709"/>
        <w:jc w:val="both"/>
        <w:textAlignment w:val="top"/>
        <w:rPr>
          <w:sz w:val="26"/>
          <w:szCs w:val="26"/>
        </w:rPr>
      </w:pPr>
      <w:r w:rsidRPr="00E8155D">
        <w:rPr>
          <w:sz w:val="26"/>
          <w:szCs w:val="26"/>
        </w:rPr>
        <w:t xml:space="preserve">При перегрузах нарушаются правила честной конкуренции: недобросовестные перевозчики с помощью демпинга тарифов на услуги перевозки получают незаконное конкурентное преимущество в доле охвата рынка услуг перевозки сельхозпродукции, а недобросовестные покупатели сельхозсырья и продукции – незаконную экономию в конечной цене товара. </w:t>
      </w:r>
    </w:p>
    <w:p w:rsidR="00E8155D" w:rsidRPr="00E8155D" w:rsidRDefault="00E8155D" w:rsidP="00E8155D">
      <w:pPr>
        <w:ind w:firstLine="709"/>
        <w:jc w:val="both"/>
        <w:textAlignment w:val="top"/>
        <w:rPr>
          <w:sz w:val="26"/>
          <w:szCs w:val="26"/>
        </w:rPr>
      </w:pPr>
      <w:r w:rsidRPr="00E8155D">
        <w:rPr>
          <w:sz w:val="26"/>
          <w:szCs w:val="26"/>
        </w:rPr>
        <w:t>Межведомственное взаимодействие Минтранса, Ространснадзора, Генеральной прокуратуры и ФНС России направлено на то, чтобы все отрасли и рынки работали в условиях честной конкуренции, соблюдая действующее законодательство. Особенно это важно в преддверии нового урожая сельхозпродукции. Так, сведения, еженедельно поступающие в Генеральную прокуратуру из ФНС России, анализируются и при наличии оснований для привлечения грузоперевозчиков к ответственности передаются должностным лицам Минтранса. ФНС России согласно мониторингу реестра транспортных накладных установлено, что на данный момент перегруз перевозимой продукции наблюдается в 30% случаев от общего объема и составляет в среднем 2-3 тонны на транспортное средство, в то время как годом ранее этот показатель составлял 30-40 тонн.</w:t>
      </w:r>
    </w:p>
    <w:p w:rsidR="00E8155D" w:rsidRPr="00E8155D" w:rsidRDefault="00E8155D" w:rsidP="00E8155D">
      <w:pPr>
        <w:ind w:firstLine="709"/>
        <w:jc w:val="both"/>
        <w:textAlignment w:val="top"/>
        <w:rPr>
          <w:sz w:val="26"/>
          <w:szCs w:val="26"/>
        </w:rPr>
      </w:pPr>
      <w:r w:rsidRPr="00E8155D">
        <w:rPr>
          <w:sz w:val="26"/>
          <w:szCs w:val="26"/>
        </w:rPr>
        <w:t>Совместные усилия оказали ощутимое положительное влияние на состояние законности в сфере грузоперевозок сельскохозяйственной продукции, в том числе на снижение аварийности и повышение сохранности автомобильных дорог.</w:t>
      </w:r>
    </w:p>
    <w:p w:rsidR="00E8155D" w:rsidRPr="00E8155D" w:rsidRDefault="00E8155D" w:rsidP="00E8155D">
      <w:pPr>
        <w:ind w:firstLine="709"/>
        <w:jc w:val="both"/>
        <w:textAlignment w:val="top"/>
        <w:rPr>
          <w:sz w:val="26"/>
          <w:szCs w:val="26"/>
        </w:rPr>
      </w:pPr>
      <w:r w:rsidRPr="00E8155D">
        <w:rPr>
          <w:sz w:val="26"/>
          <w:szCs w:val="26"/>
        </w:rPr>
        <w:t>В результате внедрения Меморандума за счет нормативной загрузки зерновозов снижается нагрузка на дороги общего пользования, с рынка уходят недобросовестные перевозчики, которые предлагали привлекательные цены за счет заведомого превышения нормы допустимой массы автомобиля.</w:t>
      </w:r>
    </w:p>
    <w:p w:rsidR="00E8155D" w:rsidRPr="00E8155D" w:rsidRDefault="00E8155D" w:rsidP="00E8155D">
      <w:pPr>
        <w:ind w:firstLine="709"/>
        <w:jc w:val="both"/>
        <w:textAlignment w:val="top"/>
        <w:rPr>
          <w:sz w:val="26"/>
          <w:szCs w:val="26"/>
        </w:rPr>
      </w:pPr>
      <w:r w:rsidRPr="00E8155D">
        <w:rPr>
          <w:sz w:val="26"/>
          <w:szCs w:val="26"/>
        </w:rPr>
        <w:lastRenderedPageBreak/>
        <w:t>Эффект от проекта обусловлен, прежде всего, именно отказом рынка от приемки груза с перегрузом.</w:t>
      </w:r>
    </w:p>
    <w:p w:rsidR="00E8155D" w:rsidRPr="00E8155D" w:rsidRDefault="00E8155D" w:rsidP="00E8155D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155D">
        <w:rPr>
          <w:sz w:val="26"/>
          <w:szCs w:val="26"/>
        </w:rPr>
        <w:t xml:space="preserve">Подписать Меморандум, а также </w:t>
      </w:r>
      <w:r w:rsidRPr="00E8155D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E8155D">
        <w:rPr>
          <w:sz w:val="26"/>
          <w:szCs w:val="26"/>
        </w:rPr>
        <w:t xml:space="preserve">ознакомиться с его целями, принципами и задачами можно </w:t>
      </w:r>
      <w:r w:rsidRPr="00E8155D">
        <w:rPr>
          <w:rFonts w:eastAsia="Calibri"/>
          <w:sz w:val="26"/>
          <w:szCs w:val="26"/>
          <w:lang w:eastAsia="en-US"/>
        </w:rPr>
        <w:t xml:space="preserve">на сайте МЕМОРАНДУМ.ХАРТИЯ-АПК.РФ. </w:t>
      </w:r>
    </w:p>
    <w:p w:rsidR="00E8155D" w:rsidRPr="00E8155D" w:rsidRDefault="00E8155D" w:rsidP="00E815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harterITC-Regular"/>
          <w:sz w:val="26"/>
          <w:szCs w:val="26"/>
          <w:lang w:eastAsia="en-US"/>
        </w:rPr>
      </w:pPr>
      <w:r w:rsidRPr="00E8155D">
        <w:rPr>
          <w:rFonts w:eastAsia="CharterITC-Regular"/>
          <w:sz w:val="26"/>
          <w:szCs w:val="26"/>
          <w:lang w:eastAsia="en-US"/>
        </w:rPr>
        <w:t>Подписание Меморандума не является мероприятием налогового контроля, а свидетельствует о намерениях налогоплательщиков к ведению честного и конкурентного бизнеса и является инструментом для очищения рынка от недобросовестных участников. Если же налогоплательщик не подписывает Меморандум, то он оставляет за собой право незаконной налоговой оптимизации.</w:t>
      </w:r>
    </w:p>
    <w:p w:rsidR="00724366" w:rsidRPr="00724366" w:rsidRDefault="00724366" w:rsidP="00724366">
      <w:pPr>
        <w:rPr>
          <w:sz w:val="26"/>
          <w:szCs w:val="26"/>
        </w:rPr>
      </w:pPr>
    </w:p>
    <w:p w:rsidR="009F0ECF" w:rsidRDefault="009F0ECF" w:rsidP="00BC0423">
      <w:pPr>
        <w:rPr>
          <w:sz w:val="26"/>
          <w:szCs w:val="26"/>
        </w:rPr>
      </w:pPr>
    </w:p>
    <w:p w:rsidR="005414E3" w:rsidRPr="00057B8B" w:rsidRDefault="005414E3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057B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057B8B" w:rsidRDefault="00E8155D" w:rsidP="00BC0423">
            <w:pPr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194643">
              <w:rPr>
                <w:sz w:val="26"/>
                <w:szCs w:val="26"/>
              </w:rPr>
              <w:t xml:space="preserve"> </w:t>
            </w:r>
            <w:r w:rsidR="009C6FDF">
              <w:rPr>
                <w:sz w:val="26"/>
                <w:szCs w:val="26"/>
              </w:rPr>
              <w:t>н</w:t>
            </w:r>
            <w:r w:rsidR="001F4124" w:rsidRPr="00057B8B">
              <w:rPr>
                <w:sz w:val="26"/>
                <w:szCs w:val="26"/>
              </w:rPr>
              <w:t>ачальник</w:t>
            </w:r>
            <w:r w:rsidR="009C6FDF">
              <w:rPr>
                <w:sz w:val="26"/>
                <w:szCs w:val="26"/>
              </w:rPr>
              <w:t>а</w:t>
            </w:r>
            <w:r w:rsidR="001F4124" w:rsidRPr="00057B8B">
              <w:rPr>
                <w:sz w:val="26"/>
                <w:szCs w:val="26"/>
              </w:rPr>
              <w:t xml:space="preserve">, </w:t>
            </w:r>
          </w:p>
          <w:p w:rsidR="008F5AE1" w:rsidRPr="00057B8B" w:rsidRDefault="001F4124" w:rsidP="00BC0423">
            <w:pPr>
              <w:ind w:right="560"/>
              <w:rPr>
                <w:sz w:val="26"/>
                <w:szCs w:val="26"/>
              </w:rPr>
            </w:pPr>
            <w:r w:rsidRPr="00057B8B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057B8B" w:rsidRDefault="001F4124" w:rsidP="0086006F">
            <w:pPr>
              <w:ind w:right="560"/>
              <w:rPr>
                <w:sz w:val="26"/>
                <w:szCs w:val="26"/>
              </w:rPr>
            </w:pPr>
            <w:r w:rsidRPr="00057B8B">
              <w:rPr>
                <w:sz w:val="26"/>
                <w:szCs w:val="26"/>
              </w:rPr>
              <w:t xml:space="preserve">службы Российской Федерации </w:t>
            </w:r>
            <w:r w:rsidR="009C6FDF">
              <w:rPr>
                <w:sz w:val="26"/>
                <w:szCs w:val="26"/>
              </w:rPr>
              <w:t>2</w:t>
            </w:r>
            <w:r w:rsidRPr="00057B8B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057B8B" w:rsidRDefault="001F4124" w:rsidP="00BC0423">
            <w:pPr>
              <w:rPr>
                <w:sz w:val="26"/>
                <w:szCs w:val="26"/>
              </w:rPr>
            </w:pPr>
          </w:p>
          <w:p w:rsidR="001F4124" w:rsidRPr="00057B8B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057B8B" w:rsidRDefault="00E8155D" w:rsidP="00BC04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С.Ф. Галимова</w:t>
            </w:r>
          </w:p>
        </w:tc>
      </w:tr>
    </w:tbl>
    <w:p w:rsidR="005414E3" w:rsidRDefault="005414E3" w:rsidP="00C31E2D">
      <w:pPr>
        <w:rPr>
          <w:sz w:val="28"/>
          <w:szCs w:val="28"/>
        </w:rPr>
      </w:pPr>
    </w:p>
    <w:p w:rsidR="0024375B" w:rsidRDefault="0024375B" w:rsidP="00C31E2D">
      <w:pPr>
        <w:rPr>
          <w:sz w:val="28"/>
          <w:szCs w:val="28"/>
        </w:rPr>
      </w:pPr>
    </w:p>
    <w:p w:rsidR="00194643" w:rsidRDefault="00194643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724366" w:rsidRDefault="00724366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E8155D" w:rsidRDefault="00E8155D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1065C3">
        <w:rPr>
          <w:sz w:val="20"/>
          <w:szCs w:val="20"/>
        </w:rPr>
        <w:t>-91-91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E9" w:rsidRDefault="00942AE9">
      <w:r>
        <w:separator/>
      </w:r>
    </w:p>
  </w:endnote>
  <w:endnote w:type="continuationSeparator" w:id="1">
    <w:p w:rsidR="00942AE9" w:rsidRDefault="0094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E9" w:rsidRDefault="00942AE9">
      <w:r>
        <w:separator/>
      </w:r>
    </w:p>
  </w:footnote>
  <w:footnote w:type="continuationSeparator" w:id="1">
    <w:p w:rsidR="00942AE9" w:rsidRDefault="00942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7DB2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B11C6"/>
    <w:multiLevelType w:val="hybridMultilevel"/>
    <w:tmpl w:val="112AD2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60DFC"/>
    <w:multiLevelType w:val="hybridMultilevel"/>
    <w:tmpl w:val="F8325F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653DF3"/>
    <w:multiLevelType w:val="hybridMultilevel"/>
    <w:tmpl w:val="0AF81E24"/>
    <w:lvl w:ilvl="0" w:tplc="B17A3E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24FB"/>
    <w:rsid w:val="00037090"/>
    <w:rsid w:val="00044E64"/>
    <w:rsid w:val="00045D8A"/>
    <w:rsid w:val="00046159"/>
    <w:rsid w:val="00057B8B"/>
    <w:rsid w:val="000648CC"/>
    <w:rsid w:val="00077510"/>
    <w:rsid w:val="000859CE"/>
    <w:rsid w:val="00095EC9"/>
    <w:rsid w:val="000A58B3"/>
    <w:rsid w:val="000C7E03"/>
    <w:rsid w:val="000D16E2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63571"/>
    <w:rsid w:val="00194643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4375B"/>
    <w:rsid w:val="0024395D"/>
    <w:rsid w:val="00245971"/>
    <w:rsid w:val="00246D07"/>
    <w:rsid w:val="002476A1"/>
    <w:rsid w:val="00254423"/>
    <w:rsid w:val="0025778B"/>
    <w:rsid w:val="00272CA2"/>
    <w:rsid w:val="00276D66"/>
    <w:rsid w:val="00285E8B"/>
    <w:rsid w:val="00293CDE"/>
    <w:rsid w:val="002A10DB"/>
    <w:rsid w:val="002A4B0C"/>
    <w:rsid w:val="002A5A44"/>
    <w:rsid w:val="002B7899"/>
    <w:rsid w:val="002C2176"/>
    <w:rsid w:val="002E24B8"/>
    <w:rsid w:val="002F22EF"/>
    <w:rsid w:val="002F5190"/>
    <w:rsid w:val="0031094F"/>
    <w:rsid w:val="0032545D"/>
    <w:rsid w:val="00335CD8"/>
    <w:rsid w:val="003412ED"/>
    <w:rsid w:val="00342D2C"/>
    <w:rsid w:val="00350388"/>
    <w:rsid w:val="00363103"/>
    <w:rsid w:val="00372E61"/>
    <w:rsid w:val="00375CA9"/>
    <w:rsid w:val="00380E8C"/>
    <w:rsid w:val="003907E2"/>
    <w:rsid w:val="003E1C64"/>
    <w:rsid w:val="003F03D4"/>
    <w:rsid w:val="003F0DD3"/>
    <w:rsid w:val="003F191C"/>
    <w:rsid w:val="003F7F79"/>
    <w:rsid w:val="00400134"/>
    <w:rsid w:val="004177C9"/>
    <w:rsid w:val="004265DA"/>
    <w:rsid w:val="00427B65"/>
    <w:rsid w:val="0043210A"/>
    <w:rsid w:val="0043487C"/>
    <w:rsid w:val="00440D49"/>
    <w:rsid w:val="0044231A"/>
    <w:rsid w:val="00442C98"/>
    <w:rsid w:val="0044410F"/>
    <w:rsid w:val="004443A3"/>
    <w:rsid w:val="004539A3"/>
    <w:rsid w:val="004556DA"/>
    <w:rsid w:val="00461218"/>
    <w:rsid w:val="0048286C"/>
    <w:rsid w:val="00487DB2"/>
    <w:rsid w:val="00493198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0BA8"/>
    <w:rsid w:val="0053174B"/>
    <w:rsid w:val="00537FA2"/>
    <w:rsid w:val="005414E3"/>
    <w:rsid w:val="00547BC2"/>
    <w:rsid w:val="00556D24"/>
    <w:rsid w:val="00560776"/>
    <w:rsid w:val="00570164"/>
    <w:rsid w:val="005B7527"/>
    <w:rsid w:val="005F2DAE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5698A"/>
    <w:rsid w:val="0066303E"/>
    <w:rsid w:val="0067745E"/>
    <w:rsid w:val="006840C3"/>
    <w:rsid w:val="00697A52"/>
    <w:rsid w:val="006A44B1"/>
    <w:rsid w:val="006B70C5"/>
    <w:rsid w:val="006C446C"/>
    <w:rsid w:val="006C498E"/>
    <w:rsid w:val="006C5136"/>
    <w:rsid w:val="006E221B"/>
    <w:rsid w:val="006E64AF"/>
    <w:rsid w:val="007035F0"/>
    <w:rsid w:val="007061EC"/>
    <w:rsid w:val="007137CF"/>
    <w:rsid w:val="007204A6"/>
    <w:rsid w:val="0072417E"/>
    <w:rsid w:val="00724366"/>
    <w:rsid w:val="00747DB8"/>
    <w:rsid w:val="0076173D"/>
    <w:rsid w:val="00762D1C"/>
    <w:rsid w:val="00771BE8"/>
    <w:rsid w:val="00780DF3"/>
    <w:rsid w:val="007D44E8"/>
    <w:rsid w:val="007D53F1"/>
    <w:rsid w:val="007D587F"/>
    <w:rsid w:val="007E5ECE"/>
    <w:rsid w:val="008202A2"/>
    <w:rsid w:val="00827930"/>
    <w:rsid w:val="0086006F"/>
    <w:rsid w:val="008619F0"/>
    <w:rsid w:val="008773A0"/>
    <w:rsid w:val="0087777A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2AE9"/>
    <w:rsid w:val="00943815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6901"/>
    <w:rsid w:val="0099758D"/>
    <w:rsid w:val="009A1AB6"/>
    <w:rsid w:val="009A6BA0"/>
    <w:rsid w:val="009B0160"/>
    <w:rsid w:val="009B1ECF"/>
    <w:rsid w:val="009C4C7B"/>
    <w:rsid w:val="009C5575"/>
    <w:rsid w:val="009C6FDF"/>
    <w:rsid w:val="009C7491"/>
    <w:rsid w:val="009D5FE6"/>
    <w:rsid w:val="009D72E4"/>
    <w:rsid w:val="009F0ECF"/>
    <w:rsid w:val="00A00E2E"/>
    <w:rsid w:val="00A11ABE"/>
    <w:rsid w:val="00A14241"/>
    <w:rsid w:val="00A216A2"/>
    <w:rsid w:val="00A27543"/>
    <w:rsid w:val="00A3761A"/>
    <w:rsid w:val="00A60EEB"/>
    <w:rsid w:val="00A62FCC"/>
    <w:rsid w:val="00A63DB7"/>
    <w:rsid w:val="00A66A8C"/>
    <w:rsid w:val="00A674E7"/>
    <w:rsid w:val="00A72E7A"/>
    <w:rsid w:val="00A87609"/>
    <w:rsid w:val="00AA644E"/>
    <w:rsid w:val="00AC6F59"/>
    <w:rsid w:val="00AD27C0"/>
    <w:rsid w:val="00AD6B97"/>
    <w:rsid w:val="00AE6E58"/>
    <w:rsid w:val="00AE7ACA"/>
    <w:rsid w:val="00B027B5"/>
    <w:rsid w:val="00B22EE3"/>
    <w:rsid w:val="00B25C50"/>
    <w:rsid w:val="00B27825"/>
    <w:rsid w:val="00B33631"/>
    <w:rsid w:val="00B41D12"/>
    <w:rsid w:val="00B50095"/>
    <w:rsid w:val="00B50C6F"/>
    <w:rsid w:val="00B60C55"/>
    <w:rsid w:val="00B717C8"/>
    <w:rsid w:val="00B77666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47F79"/>
    <w:rsid w:val="00C51002"/>
    <w:rsid w:val="00C57315"/>
    <w:rsid w:val="00C644B9"/>
    <w:rsid w:val="00C65360"/>
    <w:rsid w:val="00C7118E"/>
    <w:rsid w:val="00C71F5D"/>
    <w:rsid w:val="00C770CD"/>
    <w:rsid w:val="00C94103"/>
    <w:rsid w:val="00C97C7F"/>
    <w:rsid w:val="00CE17D0"/>
    <w:rsid w:val="00CE2CC7"/>
    <w:rsid w:val="00CE34F8"/>
    <w:rsid w:val="00CE4337"/>
    <w:rsid w:val="00D12A2E"/>
    <w:rsid w:val="00D14FF8"/>
    <w:rsid w:val="00D600E6"/>
    <w:rsid w:val="00D8723C"/>
    <w:rsid w:val="00D90655"/>
    <w:rsid w:val="00D90D11"/>
    <w:rsid w:val="00DB19D8"/>
    <w:rsid w:val="00DB537B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330C"/>
    <w:rsid w:val="00E74865"/>
    <w:rsid w:val="00E76952"/>
    <w:rsid w:val="00E8155D"/>
    <w:rsid w:val="00E829C8"/>
    <w:rsid w:val="00E8522A"/>
    <w:rsid w:val="00EA69AA"/>
    <w:rsid w:val="00EB69BA"/>
    <w:rsid w:val="00EC10C4"/>
    <w:rsid w:val="00EC3359"/>
    <w:rsid w:val="00EC5D74"/>
    <w:rsid w:val="00ED56CD"/>
    <w:rsid w:val="00EE5B17"/>
    <w:rsid w:val="00EE6B6B"/>
    <w:rsid w:val="00EF3A44"/>
    <w:rsid w:val="00F01A60"/>
    <w:rsid w:val="00F03379"/>
    <w:rsid w:val="00F153DB"/>
    <w:rsid w:val="00F17CA8"/>
    <w:rsid w:val="00F22496"/>
    <w:rsid w:val="00F2292B"/>
    <w:rsid w:val="00F320DF"/>
    <w:rsid w:val="00F470B2"/>
    <w:rsid w:val="00F540DA"/>
    <w:rsid w:val="00F562B9"/>
    <w:rsid w:val="00F566BE"/>
    <w:rsid w:val="00F74E5D"/>
    <w:rsid w:val="00F828FB"/>
    <w:rsid w:val="00F941FB"/>
    <w:rsid w:val="00F97419"/>
    <w:rsid w:val="00FA3CB8"/>
    <w:rsid w:val="00FA5087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6F22-8736-40C3-B697-A54876BB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2021-03-11T09:40:00Z</cp:lastPrinted>
  <dcterms:created xsi:type="dcterms:W3CDTF">2021-07-28T04:29:00Z</dcterms:created>
  <dcterms:modified xsi:type="dcterms:W3CDTF">2021-07-28T04:29:00Z</dcterms:modified>
</cp:coreProperties>
</file>