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0C29B1">
        <w:rPr>
          <w:sz w:val="28"/>
          <w:szCs w:val="28"/>
        </w:rPr>
        <w:t>Шаранско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го</w:t>
      </w:r>
      <w:r w:rsidRPr="000C29B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>-филиал</w:t>
      </w:r>
      <w:r>
        <w:rPr>
          <w:sz w:val="28"/>
          <w:szCs w:val="28"/>
        </w:rPr>
        <w:t>а</w:t>
      </w:r>
      <w:r w:rsidRPr="000C29B1">
        <w:rPr>
          <w:sz w:val="28"/>
          <w:szCs w:val="28"/>
        </w:rPr>
        <w:t xml:space="preserve"> ГУП РБ Издательский</w:t>
      </w:r>
      <w:r>
        <w:rPr>
          <w:sz w:val="28"/>
          <w:szCs w:val="28"/>
        </w:rPr>
        <w:t xml:space="preserve"> дом «Республика  Башкортостан»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0C29B1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>Хамадеевой М.Ф.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2969" w:rsidRDefault="003A2969" w:rsidP="003A2969">
      <w:pPr>
        <w:spacing w:line="240" w:lineRule="exact"/>
        <w:ind w:left="4859"/>
        <w:rPr>
          <w:sz w:val="28"/>
          <w:szCs w:val="28"/>
        </w:rPr>
      </w:pPr>
    </w:p>
    <w:p w:rsidR="003A2969" w:rsidRPr="003A2969" w:rsidRDefault="003A2969" w:rsidP="003A2969">
      <w:pPr>
        <w:spacing w:line="240" w:lineRule="exact"/>
        <w:ind w:left="4859"/>
        <w:rPr>
          <w:sz w:val="28"/>
          <w:szCs w:val="28"/>
        </w:rPr>
      </w:pPr>
      <w:r w:rsidRPr="003A2969">
        <w:rPr>
          <w:sz w:val="28"/>
          <w:szCs w:val="28"/>
        </w:rPr>
        <w:t xml:space="preserve">ул. Центральная, 14, с. Шаран, Шаранский район, РБ </w:t>
      </w: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8F7FFC" w:rsidRDefault="008F7FFC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Default="003A2969" w:rsidP="00265D6B">
      <w:pPr>
        <w:ind w:firstLine="709"/>
        <w:jc w:val="both"/>
        <w:rPr>
          <w:color w:val="000000"/>
          <w:sz w:val="28"/>
          <w:szCs w:val="28"/>
        </w:rPr>
      </w:pPr>
    </w:p>
    <w:p w:rsidR="003A2969" w:rsidRPr="0056766B" w:rsidRDefault="003A2969" w:rsidP="003A2969">
      <w:pPr>
        <w:jc w:val="both"/>
        <w:rPr>
          <w:sz w:val="28"/>
          <w:szCs w:val="28"/>
        </w:rPr>
      </w:pPr>
    </w:p>
    <w:p w:rsidR="003A2969" w:rsidRDefault="003A2969" w:rsidP="003A2969">
      <w:pPr>
        <w:ind w:firstLine="709"/>
        <w:jc w:val="both"/>
        <w:rPr>
          <w:color w:val="000000"/>
          <w:sz w:val="28"/>
          <w:szCs w:val="28"/>
        </w:rPr>
      </w:pPr>
      <w:r w:rsidRPr="0056766B">
        <w:rPr>
          <w:sz w:val="28"/>
          <w:szCs w:val="28"/>
        </w:rPr>
        <w:t>В соответствии с п. 3.4. Приказа прокурора Республики Башкортостан от 08.10.2018 № 224 «О взаимодействии органов прокуратуры Республики Башкортостан со средствами массовой информации и общественностью», на</w:t>
      </w:r>
      <w:r>
        <w:rPr>
          <w:sz w:val="28"/>
          <w:szCs w:val="28"/>
        </w:rPr>
        <w:t xml:space="preserve">правляю проект статьи для опубликования в средствах массовой информации. </w:t>
      </w:r>
    </w:p>
    <w:p w:rsidR="00016057" w:rsidRDefault="003A2969" w:rsidP="00016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 w:rsidR="00016057">
        <w:rPr>
          <w:sz w:val="28"/>
          <w:szCs w:val="28"/>
        </w:rPr>
        <w:t>уделяется повышенное внимание вопросам лекарственного обеспечения детей-инвалидов.</w:t>
      </w:r>
    </w:p>
    <w:p w:rsidR="00016057" w:rsidRDefault="00016057" w:rsidP="00016057">
      <w:pPr>
        <w:pBdr>
          <w:bottom w:val="single" w:sz="4" w:space="0" w:color="FFFFFF"/>
        </w:pBdr>
        <w:suppressAutoHyphens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Стандарту медицинской помощи детям при сахарном диабете 1 типа (диагностики и лечение), утвержденному Приказом Минздрава от 22.01.2021 № 22н, исследование уровня глюкозы в крови детям, страдающим вышеуказанным заболеванием, необходимо проводить не менее 1 672 раз в год (48 упаковок).</w:t>
      </w:r>
    </w:p>
    <w:p w:rsidR="00016057" w:rsidRDefault="00016057" w:rsidP="0001605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D5267F">
        <w:rPr>
          <w:sz w:val="28"/>
          <w:szCs w:val="28"/>
        </w:rPr>
        <w:t>ействующими нормативными правовыми актами</w:t>
      </w:r>
      <w:r>
        <w:rPr>
          <w:sz w:val="28"/>
          <w:szCs w:val="28"/>
        </w:rPr>
        <w:t xml:space="preserve"> установлен порядок обеспечения детей</w:t>
      </w:r>
      <w:r w:rsidRPr="00D5267F">
        <w:rPr>
          <w:sz w:val="28"/>
          <w:szCs w:val="28"/>
        </w:rPr>
        <w:t>-инвалидов лекарственными препаратами за счет средств бюджета, заключающийся в том, что такое обеспечение производится на основании рецепта, выданного лечащим врачом, который определяет нуждаемость и объем необходимого больному лекарственного препарата.</w:t>
      </w:r>
    </w:p>
    <w:p w:rsidR="00016057" w:rsidRDefault="00016057" w:rsidP="00016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деятельность больницы в данном направлении не носит системный характер, детям выделяется недостаточное количество </w:t>
      </w:r>
      <w:r w:rsidRPr="00C26664">
        <w:rPr>
          <w:sz w:val="28"/>
          <w:szCs w:val="28"/>
        </w:rPr>
        <w:t>тест-полосо</w:t>
      </w:r>
      <w:r>
        <w:rPr>
          <w:sz w:val="28"/>
          <w:szCs w:val="28"/>
        </w:rPr>
        <w:t xml:space="preserve">к. </w:t>
      </w:r>
    </w:p>
    <w:p w:rsidR="00016057" w:rsidRDefault="00016057" w:rsidP="000160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Встречной сверкой в аптеке было выявлено поступление партии упаковок тест-полосок, которые на момент проверки не распределены, рецепты не выписаны. </w:t>
      </w:r>
    </w:p>
    <w:p w:rsidR="003A2969" w:rsidRDefault="00016057" w:rsidP="003A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 адрес больницы внесено представление, которое рассмотрено и удовлетворено,</w:t>
      </w:r>
      <w:r w:rsidR="0061169F">
        <w:rPr>
          <w:sz w:val="28"/>
          <w:szCs w:val="28"/>
        </w:rPr>
        <w:t xml:space="preserve"> 1 должностное лицо привлечено к дисциплинарной ответственности. </w:t>
      </w:r>
    </w:p>
    <w:p w:rsidR="003A2969" w:rsidRDefault="003A2969" w:rsidP="003A2969">
      <w:pPr>
        <w:ind w:firstLine="709"/>
        <w:jc w:val="both"/>
        <w:rPr>
          <w:sz w:val="28"/>
          <w:szCs w:val="28"/>
        </w:rPr>
      </w:pPr>
    </w:p>
    <w:p w:rsidR="003A2969" w:rsidRDefault="003A2969" w:rsidP="003A29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3A2969" w:rsidRPr="000747E5" w:rsidRDefault="003A2969" w:rsidP="003A2969">
      <w:pPr>
        <w:jc w:val="both"/>
        <w:rPr>
          <w:b/>
          <w:sz w:val="20"/>
          <w:szCs w:val="20"/>
        </w:rPr>
      </w:pPr>
    </w:p>
    <w:p w:rsidR="003A2969" w:rsidRPr="000747E5" w:rsidRDefault="003A2969" w:rsidP="003A2969">
      <w:pPr>
        <w:spacing w:line="240" w:lineRule="exact"/>
        <w:jc w:val="both"/>
        <w:rPr>
          <w:b/>
        </w:rPr>
      </w:pPr>
    </w:p>
    <w:p w:rsidR="009E239D" w:rsidRDefault="009E239D" w:rsidP="008D2528">
      <w:pPr>
        <w:spacing w:line="240" w:lineRule="exact"/>
        <w:jc w:val="both"/>
      </w:pPr>
    </w:p>
    <w:sectPr w:rsidR="009E239D" w:rsidSect="008D252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D57" w:rsidRDefault="00236D57" w:rsidP="008D2528">
      <w:r>
        <w:separator/>
      </w:r>
    </w:p>
  </w:endnote>
  <w:endnote w:type="continuationSeparator" w:id="1">
    <w:p w:rsidR="00236D57" w:rsidRDefault="00236D57" w:rsidP="008D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D57" w:rsidRDefault="00236D57" w:rsidP="008D2528">
      <w:r>
        <w:separator/>
      </w:r>
    </w:p>
  </w:footnote>
  <w:footnote w:type="continuationSeparator" w:id="1">
    <w:p w:rsidR="00236D57" w:rsidRDefault="00236D57" w:rsidP="008D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39D"/>
    <w:rsid w:val="000150B0"/>
    <w:rsid w:val="00016057"/>
    <w:rsid w:val="000453BA"/>
    <w:rsid w:val="00080034"/>
    <w:rsid w:val="000C1042"/>
    <w:rsid w:val="000C15A0"/>
    <w:rsid w:val="000C26AA"/>
    <w:rsid w:val="000D6A42"/>
    <w:rsid w:val="00127BAF"/>
    <w:rsid w:val="00136DD1"/>
    <w:rsid w:val="001B1828"/>
    <w:rsid w:val="00210D73"/>
    <w:rsid w:val="00236D57"/>
    <w:rsid w:val="00265D6B"/>
    <w:rsid w:val="0027793E"/>
    <w:rsid w:val="002C5E87"/>
    <w:rsid w:val="002D1C63"/>
    <w:rsid w:val="002F6606"/>
    <w:rsid w:val="00385741"/>
    <w:rsid w:val="003A2969"/>
    <w:rsid w:val="003E4DB7"/>
    <w:rsid w:val="003F1EA3"/>
    <w:rsid w:val="003F2E18"/>
    <w:rsid w:val="004478DE"/>
    <w:rsid w:val="004656B9"/>
    <w:rsid w:val="004B3235"/>
    <w:rsid w:val="004E3974"/>
    <w:rsid w:val="005179BB"/>
    <w:rsid w:val="00533025"/>
    <w:rsid w:val="00560736"/>
    <w:rsid w:val="005621EC"/>
    <w:rsid w:val="005D1EC0"/>
    <w:rsid w:val="0061169F"/>
    <w:rsid w:val="006D578F"/>
    <w:rsid w:val="00731B28"/>
    <w:rsid w:val="007524EE"/>
    <w:rsid w:val="00782CF2"/>
    <w:rsid w:val="007F02B4"/>
    <w:rsid w:val="007F273C"/>
    <w:rsid w:val="00840D58"/>
    <w:rsid w:val="00854119"/>
    <w:rsid w:val="008677EF"/>
    <w:rsid w:val="008A011B"/>
    <w:rsid w:val="008A358B"/>
    <w:rsid w:val="008D2528"/>
    <w:rsid w:val="008E04D2"/>
    <w:rsid w:val="008E0756"/>
    <w:rsid w:val="008F7FFC"/>
    <w:rsid w:val="00943C03"/>
    <w:rsid w:val="00950584"/>
    <w:rsid w:val="00974116"/>
    <w:rsid w:val="00985AFA"/>
    <w:rsid w:val="009E239D"/>
    <w:rsid w:val="009F0002"/>
    <w:rsid w:val="009F3E9F"/>
    <w:rsid w:val="00A00611"/>
    <w:rsid w:val="00A20F0D"/>
    <w:rsid w:val="00A319A5"/>
    <w:rsid w:val="00A3529F"/>
    <w:rsid w:val="00AA25EC"/>
    <w:rsid w:val="00AC2A35"/>
    <w:rsid w:val="00AF7C3A"/>
    <w:rsid w:val="00B72DA0"/>
    <w:rsid w:val="00B73197"/>
    <w:rsid w:val="00C1003E"/>
    <w:rsid w:val="00C21D70"/>
    <w:rsid w:val="00C52A82"/>
    <w:rsid w:val="00CC0C46"/>
    <w:rsid w:val="00CE7A70"/>
    <w:rsid w:val="00CF5A9F"/>
    <w:rsid w:val="00CF7EA1"/>
    <w:rsid w:val="00D01605"/>
    <w:rsid w:val="00D312C4"/>
    <w:rsid w:val="00D651B6"/>
    <w:rsid w:val="00D70752"/>
    <w:rsid w:val="00D828F8"/>
    <w:rsid w:val="00DA3206"/>
    <w:rsid w:val="00DB1794"/>
    <w:rsid w:val="00DB2953"/>
    <w:rsid w:val="00DC2498"/>
    <w:rsid w:val="00DC2E7C"/>
    <w:rsid w:val="00E31270"/>
    <w:rsid w:val="00E84D2C"/>
    <w:rsid w:val="00EB6F3F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5">
    <w:name w:val="Hyperlink"/>
    <w:basedOn w:val="a0"/>
    <w:uiPriority w:val="99"/>
    <w:rsid w:val="00974116"/>
    <w:rPr>
      <w:color w:val="0000FF"/>
      <w:u w:val="single"/>
    </w:rPr>
  </w:style>
  <w:style w:type="paragraph" w:styleId="a6">
    <w:name w:val="Balloon Text"/>
    <w:basedOn w:val="a"/>
    <w:semiHidden/>
    <w:rsid w:val="00CE7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D2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528"/>
    <w:rPr>
      <w:sz w:val="24"/>
      <w:szCs w:val="24"/>
    </w:rPr>
  </w:style>
  <w:style w:type="paragraph" w:styleId="a9">
    <w:name w:val="footer"/>
    <w:basedOn w:val="a"/>
    <w:link w:val="aa"/>
    <w:rsid w:val="008D2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2528"/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basedOn w:val="a0"/>
    <w:link w:val="a3"/>
    <w:uiPriority w:val="99"/>
    <w:locked/>
    <w:rsid w:val="00016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Прокуратура Республики Башкортостан</vt:lpstr>
      <vt:lpstr>Действующими нормативными правовыми актами установлен порядок обеспечения детей-</vt:lpstr>
    </vt:vector>
  </TitlesOfParts>
  <Company>MoBIL GROUP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2021-06-16T09:42:00Z</cp:lastPrinted>
  <dcterms:created xsi:type="dcterms:W3CDTF">2021-07-05T12:08:00Z</dcterms:created>
  <dcterms:modified xsi:type="dcterms:W3CDTF">2021-07-05T12:08:00Z</dcterms:modified>
</cp:coreProperties>
</file>