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9" w:rsidRPr="00083E6C" w:rsidRDefault="002649C9" w:rsidP="002649C9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Шаранского района</w:t>
      </w:r>
      <w:r w:rsidRPr="00083E6C">
        <w:rPr>
          <w:sz w:val="28"/>
          <w:szCs w:val="28"/>
        </w:rPr>
        <w:t xml:space="preserve">, в связи с внесением изменений в нормативные правовые акты проведена проверка соответствия решения совета «Об утверждении Правил благоустройства территории сельского поселения </w:t>
      </w:r>
      <w:r w:rsidR="0070420F">
        <w:rPr>
          <w:bCs/>
          <w:sz w:val="28"/>
          <w:szCs w:val="28"/>
        </w:rPr>
        <w:t>Акбарисовский</w:t>
      </w:r>
      <w:r w:rsidRPr="00083E6C">
        <w:rPr>
          <w:sz w:val="28"/>
          <w:szCs w:val="28"/>
        </w:rPr>
        <w:t xml:space="preserve"> сельсовет муниципального района Шаранский район Республики Башкортостан» в сельском поселении </w:t>
      </w:r>
      <w:r w:rsidR="0070420F">
        <w:rPr>
          <w:bCs/>
          <w:sz w:val="28"/>
          <w:szCs w:val="28"/>
        </w:rPr>
        <w:t>Акбарисов</w:t>
      </w:r>
      <w:r w:rsidRPr="00083E6C">
        <w:rPr>
          <w:bCs/>
          <w:sz w:val="28"/>
          <w:szCs w:val="28"/>
        </w:rPr>
        <w:t>ский</w:t>
      </w:r>
      <w:r w:rsidRPr="00083E6C">
        <w:rPr>
          <w:sz w:val="28"/>
          <w:szCs w:val="28"/>
        </w:rPr>
        <w:t xml:space="preserve"> сельсовет муниципального района Шаранский район Республики Башкортостан. </w:t>
      </w:r>
      <w:proofErr w:type="gramEnd"/>
    </w:p>
    <w:p w:rsidR="002649C9" w:rsidRDefault="002649C9" w:rsidP="002649C9">
      <w:pPr>
        <w:ind w:firstLine="720"/>
        <w:jc w:val="both"/>
        <w:rPr>
          <w:sz w:val="28"/>
          <w:szCs w:val="28"/>
        </w:rPr>
      </w:pPr>
      <w:r w:rsidRPr="00083E6C">
        <w:rPr>
          <w:sz w:val="28"/>
          <w:szCs w:val="28"/>
        </w:rPr>
        <w:t xml:space="preserve">В соответствии с </w:t>
      </w:r>
      <w:proofErr w:type="gramStart"/>
      <w:r w:rsidRPr="00083E6C">
        <w:rPr>
          <w:sz w:val="28"/>
          <w:szCs w:val="28"/>
        </w:rPr>
        <w:t>ч</w:t>
      </w:r>
      <w:proofErr w:type="gramEnd"/>
      <w:r w:rsidRPr="00083E6C">
        <w:rPr>
          <w:sz w:val="28"/>
          <w:szCs w:val="28"/>
        </w:rPr>
        <w:t>.1 ст. 39 Федерального закона от 30.03.1999 № 52-ФЗ «О санитарно-эпидемиологическом благополучии населения»,</w:t>
      </w:r>
      <w:bookmarkStart w:id="0" w:name="dst237"/>
      <w:bookmarkStart w:id="1" w:name="dst100246"/>
      <w:bookmarkEnd w:id="0"/>
      <w:bookmarkEnd w:id="1"/>
      <w:r w:rsidRPr="00083E6C">
        <w:rPr>
          <w:sz w:val="28"/>
          <w:szCs w:val="28"/>
        </w:rPr>
        <w:t xml:space="preserve"> на территории Российской Федерации действуют федеральные санитарные правила, утвержденные федеральным органом исполнительной власти</w:t>
      </w:r>
      <w:r>
        <w:rPr>
          <w:sz w:val="28"/>
          <w:szCs w:val="28"/>
        </w:rPr>
        <w:t>.</w:t>
      </w:r>
      <w:r w:rsidRPr="00083E6C">
        <w:rPr>
          <w:sz w:val="28"/>
          <w:szCs w:val="28"/>
        </w:rPr>
        <w:t xml:space="preserve"> </w:t>
      </w:r>
    </w:p>
    <w:p w:rsidR="002649C9" w:rsidRPr="00083E6C" w:rsidRDefault="002649C9" w:rsidP="002649C9">
      <w:pPr>
        <w:ind w:firstLine="720"/>
        <w:jc w:val="both"/>
        <w:rPr>
          <w:sz w:val="28"/>
          <w:szCs w:val="28"/>
        </w:rPr>
      </w:pPr>
      <w:proofErr w:type="gramStart"/>
      <w:r w:rsidRPr="00083E6C">
        <w:rPr>
          <w:sz w:val="28"/>
          <w:szCs w:val="28"/>
        </w:rPr>
        <w:t>Согласно п.19 Постановления Главного государственного санитарного врача РФ от 28 января 2021 г. № 3 «Об утверждении санитарных правил и норм СанПиН 2.1.36</w:t>
      </w:r>
      <w:r>
        <w:rPr>
          <w:sz w:val="28"/>
          <w:szCs w:val="28"/>
        </w:rPr>
        <w:t>84-21</w:t>
      </w:r>
      <w:r w:rsidRPr="00083E6C">
        <w:rPr>
          <w:sz w:val="28"/>
          <w:szCs w:val="28"/>
        </w:rPr>
        <w:t>,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>
        <w:rPr>
          <w:sz w:val="28"/>
          <w:szCs w:val="28"/>
        </w:rPr>
        <w:t xml:space="preserve"> </w:t>
      </w:r>
      <w:hyperlink r:id="rId4" w:anchor="10015" w:history="1">
        <w:r w:rsidRPr="002649C9">
          <w:rPr>
            <w:sz w:val="28"/>
            <w:szCs w:val="28"/>
          </w:rPr>
          <w:t>15</w:t>
        </w:r>
      </w:hyperlink>
      <w:r w:rsidRPr="00083E6C">
        <w:rPr>
          <w:sz w:val="28"/>
          <w:szCs w:val="28"/>
        </w:rPr>
        <w:t> и медицинских организаций, организаций социального обслуживания, детских</w:t>
      </w:r>
      <w:proofErr w:type="gramEnd"/>
      <w:r w:rsidRPr="00083E6C">
        <w:rPr>
          <w:sz w:val="28"/>
          <w:szCs w:val="28"/>
        </w:rPr>
        <w:t xml:space="preserve"> игровых и спортивных площадок должно быть не менее 10 метров и не более 100 метров, для туалетов - не менее 20 метров.</w:t>
      </w:r>
    </w:p>
    <w:p w:rsidR="002649C9" w:rsidRPr="00083E6C" w:rsidRDefault="002649C9" w:rsidP="002649C9">
      <w:pPr>
        <w:ind w:firstLine="720"/>
        <w:jc w:val="both"/>
        <w:rPr>
          <w:sz w:val="28"/>
          <w:szCs w:val="28"/>
        </w:rPr>
      </w:pPr>
      <w:r w:rsidRPr="00083E6C">
        <w:rPr>
          <w:sz w:val="28"/>
          <w:szCs w:val="28"/>
        </w:rPr>
        <w:t>Между тем,  согласно п.20 ст. 14 Правил благоустройства, минимальное расстояние до контейнерных площадок - 20 метров, разворотных площадок на конечных остановках маршрутов пассажирского транспорта - не менее 50 метров.</w:t>
      </w:r>
    </w:p>
    <w:p w:rsidR="002649C9" w:rsidRDefault="002649C9" w:rsidP="00264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</w:t>
      </w:r>
      <w:r w:rsidRPr="00264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выявленным нарушениям внесен протест, который рассмотрен и удовлетворен,  положения приведены в соответствие с действующим законодательством. </w:t>
      </w: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92" w:rsidRDefault="00B97592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649C9"/>
    <w:rsid w:val="0027793E"/>
    <w:rsid w:val="002C5E87"/>
    <w:rsid w:val="002D1C63"/>
    <w:rsid w:val="00385741"/>
    <w:rsid w:val="003E4DB7"/>
    <w:rsid w:val="003F2E18"/>
    <w:rsid w:val="004B3235"/>
    <w:rsid w:val="004E3974"/>
    <w:rsid w:val="005179BB"/>
    <w:rsid w:val="00533025"/>
    <w:rsid w:val="00560736"/>
    <w:rsid w:val="005621EC"/>
    <w:rsid w:val="00664C6B"/>
    <w:rsid w:val="006D578F"/>
    <w:rsid w:val="006E3CFC"/>
    <w:rsid w:val="0070420F"/>
    <w:rsid w:val="00731B28"/>
    <w:rsid w:val="007F02B4"/>
    <w:rsid w:val="00840D58"/>
    <w:rsid w:val="0084694B"/>
    <w:rsid w:val="00870297"/>
    <w:rsid w:val="008A011B"/>
    <w:rsid w:val="008A358B"/>
    <w:rsid w:val="008E0756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B97592"/>
    <w:rsid w:val="00C1003E"/>
    <w:rsid w:val="00C52A82"/>
    <w:rsid w:val="00CC0C46"/>
    <w:rsid w:val="00CE7A70"/>
    <w:rsid w:val="00D01605"/>
    <w:rsid w:val="00D312C4"/>
    <w:rsid w:val="00D70752"/>
    <w:rsid w:val="00D75A33"/>
    <w:rsid w:val="00D828F8"/>
    <w:rsid w:val="00DC2E7C"/>
    <w:rsid w:val="00E55D23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189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1803</CharactersWithSpaces>
  <SharedDoc>false</SharedDoc>
  <HLinks>
    <vt:vector size="6" baseType="variant"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https://www.garant.ru/products/ipo/prime/doc/400189764/</vt:lpwstr>
      </vt:variant>
      <vt:variant>
        <vt:lpwstr>10015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2021-07-05T11:48:00Z</dcterms:created>
  <dcterms:modified xsi:type="dcterms:W3CDTF">2021-07-05T11:48:00Z</dcterms:modified>
</cp:coreProperties>
</file>