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52"/>
        <w:tblW w:w="10905" w:type="dxa"/>
        <w:tblBorders>
          <w:bottom w:val="double" w:sz="6" w:space="0" w:color="auto"/>
        </w:tblBorders>
        <w:tblLayout w:type="fixed"/>
        <w:tblCellMar>
          <w:left w:w="70" w:type="dxa"/>
          <w:right w:w="70" w:type="dxa"/>
        </w:tblCellMar>
        <w:tblLook w:val="04A0"/>
      </w:tblPr>
      <w:tblGrid>
        <w:gridCol w:w="3757"/>
        <w:gridCol w:w="2954"/>
        <w:gridCol w:w="4194"/>
      </w:tblGrid>
      <w:tr w:rsidR="00642215" w:rsidRPr="00F92B51" w:rsidTr="00652B37">
        <w:trPr>
          <w:trHeight w:val="1702"/>
        </w:trPr>
        <w:tc>
          <w:tcPr>
            <w:tcW w:w="3757" w:type="dxa"/>
            <w:tcBorders>
              <w:top w:val="nil"/>
              <w:left w:val="nil"/>
              <w:bottom w:val="double" w:sz="12" w:space="0" w:color="auto"/>
              <w:right w:val="nil"/>
            </w:tcBorders>
          </w:tcPr>
          <w:p w:rsidR="00642215" w:rsidRPr="00F92B51" w:rsidRDefault="00642215" w:rsidP="00652B37">
            <w:pPr>
              <w:spacing w:after="0"/>
              <w:jc w:val="center"/>
              <w:rPr>
                <w:rFonts w:ascii="Times New Roman" w:hAnsi="Times New Roman" w:cs="Times New Roman"/>
                <w:b/>
                <w:sz w:val="18"/>
              </w:rPr>
            </w:pPr>
            <w:r w:rsidRPr="00F92B51">
              <w:rPr>
                <w:rFonts w:ascii="Times New Roman" w:hAnsi="Times New Roman" w:cs="Times New Roman"/>
                <w:b/>
                <w:sz w:val="18"/>
              </w:rPr>
              <w:t>Башкортостан Республика</w:t>
            </w:r>
            <w:r w:rsidRPr="00F92B51">
              <w:rPr>
                <w:rFonts w:ascii="Times New Roman" w:hAnsi="Times New Roman" w:cs="Times New Roman"/>
                <w:b/>
                <w:iCs/>
                <w:sz w:val="18"/>
              </w:rPr>
              <w:t>һ</w:t>
            </w:r>
            <w:r w:rsidRPr="00F92B51">
              <w:rPr>
                <w:rFonts w:ascii="Times New Roman" w:hAnsi="Times New Roman" w:cs="Times New Roman"/>
                <w:b/>
                <w:sz w:val="18"/>
              </w:rPr>
              <w:t>ының</w:t>
            </w:r>
          </w:p>
          <w:p w:rsidR="00642215" w:rsidRPr="00F92B51" w:rsidRDefault="00642215" w:rsidP="00652B37">
            <w:pPr>
              <w:spacing w:after="0"/>
              <w:jc w:val="center"/>
              <w:rPr>
                <w:rFonts w:ascii="Times New Roman" w:hAnsi="Times New Roman" w:cs="Times New Roman"/>
                <w:b/>
                <w:sz w:val="18"/>
              </w:rPr>
            </w:pPr>
            <w:r w:rsidRPr="00F92B51">
              <w:rPr>
                <w:rFonts w:ascii="Times New Roman" w:hAnsi="Times New Roman" w:cs="Times New Roman"/>
                <w:b/>
                <w:sz w:val="18"/>
              </w:rPr>
              <w:t>Шаран районы</w:t>
            </w:r>
          </w:p>
          <w:p w:rsidR="00642215" w:rsidRPr="00F92B51" w:rsidRDefault="00642215" w:rsidP="00652B37">
            <w:pPr>
              <w:spacing w:after="0"/>
              <w:jc w:val="center"/>
              <w:rPr>
                <w:rFonts w:ascii="Times New Roman" w:hAnsi="Times New Roman" w:cs="Times New Roman"/>
                <w:b/>
                <w:sz w:val="18"/>
              </w:rPr>
            </w:pPr>
            <w:r w:rsidRPr="00F92B51">
              <w:rPr>
                <w:rFonts w:ascii="Times New Roman" w:hAnsi="Times New Roman" w:cs="Times New Roman"/>
                <w:b/>
                <w:sz w:val="18"/>
              </w:rPr>
              <w:t>муниципаль районының</w:t>
            </w:r>
          </w:p>
          <w:p w:rsidR="00642215" w:rsidRPr="00F92B51" w:rsidRDefault="00642215" w:rsidP="00652B37">
            <w:pPr>
              <w:spacing w:after="0"/>
              <w:jc w:val="center"/>
              <w:rPr>
                <w:rFonts w:ascii="Times New Roman" w:hAnsi="Times New Roman" w:cs="Times New Roman"/>
                <w:b/>
                <w:sz w:val="18"/>
              </w:rPr>
            </w:pPr>
            <w:r w:rsidRPr="00F92B51">
              <w:rPr>
                <w:rFonts w:ascii="Times New Roman" w:hAnsi="Times New Roman" w:cs="Times New Roman"/>
                <w:b/>
                <w:sz w:val="18"/>
              </w:rPr>
              <w:t>Акбарыс ауыл Советы</w:t>
            </w:r>
          </w:p>
          <w:p w:rsidR="00642215" w:rsidRPr="00F92B51" w:rsidRDefault="00642215" w:rsidP="00652B37">
            <w:pPr>
              <w:keepNext/>
              <w:spacing w:after="0"/>
              <w:jc w:val="center"/>
              <w:outlineLvl w:val="0"/>
              <w:rPr>
                <w:rFonts w:ascii="Times New Roman" w:hAnsi="Times New Roman" w:cs="Times New Roman"/>
                <w:bCs/>
                <w:sz w:val="10"/>
                <w:szCs w:val="10"/>
              </w:rPr>
            </w:pPr>
            <w:r w:rsidRPr="00F92B51">
              <w:rPr>
                <w:rFonts w:ascii="Times New Roman" w:hAnsi="Times New Roman" w:cs="Times New Roman"/>
                <w:b/>
                <w:sz w:val="18"/>
              </w:rPr>
              <w:t xml:space="preserve">ауыл </w:t>
            </w:r>
            <w:r w:rsidRPr="00F92B51">
              <w:rPr>
                <w:rFonts w:ascii="Times New Roman" w:hAnsi="Times New Roman" w:cs="Times New Roman"/>
                <w:b/>
                <w:iCs/>
                <w:sz w:val="18"/>
              </w:rPr>
              <w:t>билә</w:t>
            </w:r>
            <w:proofErr w:type="gramStart"/>
            <w:r w:rsidRPr="00F92B51">
              <w:rPr>
                <w:rFonts w:ascii="Times New Roman" w:hAnsi="Times New Roman" w:cs="Times New Roman"/>
                <w:b/>
                <w:iCs/>
                <w:sz w:val="18"/>
              </w:rPr>
              <w:t>м</w:t>
            </w:r>
            <w:proofErr w:type="gramEnd"/>
            <w:r w:rsidRPr="00F92B51">
              <w:rPr>
                <w:rFonts w:ascii="Times New Roman" w:hAnsi="Times New Roman" w:cs="Times New Roman"/>
                <w:b/>
                <w:iCs/>
                <w:sz w:val="18"/>
              </w:rPr>
              <w:t>әһе</w:t>
            </w:r>
            <w:r w:rsidRPr="00F92B51">
              <w:rPr>
                <w:rFonts w:ascii="Times New Roman" w:hAnsi="Times New Roman" w:cs="Times New Roman"/>
                <w:b/>
                <w:sz w:val="18"/>
              </w:rPr>
              <w:t xml:space="preserve"> Хакимиәте</w:t>
            </w:r>
          </w:p>
          <w:p w:rsidR="00642215" w:rsidRPr="00F92B51" w:rsidRDefault="00642215" w:rsidP="00652B37">
            <w:pPr>
              <w:pStyle w:val="a4"/>
              <w:tabs>
                <w:tab w:val="left" w:pos="708"/>
              </w:tabs>
              <w:jc w:val="center"/>
              <w:rPr>
                <w:sz w:val="18"/>
                <w:szCs w:val="18"/>
              </w:rPr>
            </w:pPr>
            <w:r w:rsidRPr="00F92B51">
              <w:rPr>
                <w:bCs/>
                <w:sz w:val="18"/>
              </w:rPr>
              <w:t>Акбарыс ауылы,</w:t>
            </w:r>
            <w:r w:rsidRPr="00F92B51">
              <w:t xml:space="preserve"> </w:t>
            </w:r>
            <w:r w:rsidRPr="00F92B51">
              <w:rPr>
                <w:sz w:val="18"/>
                <w:szCs w:val="18"/>
              </w:rPr>
              <w:t>М</w:t>
            </w:r>
            <w:r w:rsidRPr="00F92B51">
              <w:rPr>
                <w:sz w:val="18"/>
              </w:rPr>
              <w:t>ә</w:t>
            </w:r>
            <w:r w:rsidRPr="00F92B51">
              <w:rPr>
                <w:sz w:val="18"/>
                <w:szCs w:val="18"/>
              </w:rPr>
              <w:t>кт</w:t>
            </w:r>
            <w:r w:rsidRPr="00F92B51">
              <w:rPr>
                <w:sz w:val="18"/>
              </w:rPr>
              <w:t>ә</w:t>
            </w:r>
            <w:proofErr w:type="gramStart"/>
            <w:r w:rsidRPr="00F92B51">
              <w:rPr>
                <w:sz w:val="18"/>
                <w:szCs w:val="18"/>
              </w:rPr>
              <w:t>п</w:t>
            </w:r>
            <w:proofErr w:type="gramEnd"/>
            <w:r w:rsidRPr="00F92B51">
              <w:rPr>
                <w:sz w:val="18"/>
                <w:szCs w:val="18"/>
              </w:rPr>
              <w:t xml:space="preserve"> урамы, 2</w:t>
            </w:r>
          </w:p>
          <w:p w:rsidR="00642215" w:rsidRPr="00F92B51" w:rsidRDefault="00642215" w:rsidP="00652B37">
            <w:pPr>
              <w:tabs>
                <w:tab w:val="left" w:pos="708"/>
                <w:tab w:val="center" w:pos="4677"/>
                <w:tab w:val="right" w:pos="9355"/>
              </w:tabs>
              <w:spacing w:after="0"/>
              <w:jc w:val="center"/>
              <w:rPr>
                <w:rFonts w:ascii="Times New Roman" w:hAnsi="Times New Roman" w:cs="Times New Roman"/>
                <w:bCs/>
                <w:sz w:val="18"/>
              </w:rPr>
            </w:pPr>
            <w:r w:rsidRPr="00F92B51">
              <w:rPr>
                <w:rFonts w:ascii="Times New Roman" w:hAnsi="Times New Roman" w:cs="Times New Roman"/>
                <w:bCs/>
                <w:sz w:val="18"/>
              </w:rPr>
              <w:t xml:space="preserve"> тел.(34769) 2-33-87</w:t>
            </w:r>
          </w:p>
        </w:tc>
        <w:tc>
          <w:tcPr>
            <w:tcW w:w="2954" w:type="dxa"/>
            <w:tcBorders>
              <w:top w:val="nil"/>
              <w:left w:val="nil"/>
              <w:bottom w:val="double" w:sz="12" w:space="0" w:color="auto"/>
              <w:right w:val="nil"/>
            </w:tcBorders>
            <w:hideMark/>
          </w:tcPr>
          <w:p w:rsidR="00642215" w:rsidRPr="00F92B51" w:rsidRDefault="00642215" w:rsidP="00652B37">
            <w:pPr>
              <w:spacing w:after="0"/>
              <w:ind w:right="-70"/>
              <w:jc w:val="center"/>
              <w:rPr>
                <w:rFonts w:ascii="Times New Roman" w:hAnsi="Times New Roman" w:cs="Times New Roman"/>
                <w:sz w:val="18"/>
              </w:rPr>
            </w:pPr>
            <w:r w:rsidRPr="00F92B51">
              <w:rPr>
                <w:rFonts w:ascii="Times New Roman" w:hAnsi="Times New Roman" w:cs="Times New Roman"/>
                <w:noProof/>
                <w:sz w:val="18"/>
              </w:rPr>
              <w:drawing>
                <wp:inline distT="0" distB="0" distL="0" distR="0">
                  <wp:extent cx="790575" cy="1038225"/>
                  <wp:effectExtent l="19050" t="0" r="9525" b="0"/>
                  <wp:docPr id="1"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4"/>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4194" w:type="dxa"/>
            <w:tcBorders>
              <w:top w:val="nil"/>
              <w:left w:val="nil"/>
              <w:bottom w:val="double" w:sz="12" w:space="0" w:color="auto"/>
              <w:right w:val="nil"/>
            </w:tcBorders>
          </w:tcPr>
          <w:p w:rsidR="00642215" w:rsidRPr="00F92B51" w:rsidRDefault="00642215" w:rsidP="00652B37">
            <w:pPr>
              <w:spacing w:after="0"/>
              <w:jc w:val="center"/>
              <w:rPr>
                <w:rFonts w:ascii="Times New Roman" w:hAnsi="Times New Roman" w:cs="Times New Roman"/>
                <w:b/>
                <w:sz w:val="18"/>
              </w:rPr>
            </w:pPr>
            <w:r w:rsidRPr="00F92B51">
              <w:rPr>
                <w:rFonts w:ascii="Times New Roman" w:hAnsi="Times New Roman" w:cs="Times New Roman"/>
                <w:b/>
                <w:sz w:val="18"/>
              </w:rPr>
              <w:t>Администрация сельского поселения</w:t>
            </w:r>
          </w:p>
          <w:p w:rsidR="00642215" w:rsidRPr="00F92B51" w:rsidRDefault="00642215" w:rsidP="00652B37">
            <w:pPr>
              <w:spacing w:after="0"/>
              <w:jc w:val="center"/>
              <w:rPr>
                <w:rFonts w:ascii="Times New Roman" w:hAnsi="Times New Roman" w:cs="Times New Roman"/>
                <w:b/>
                <w:sz w:val="18"/>
              </w:rPr>
            </w:pPr>
            <w:r w:rsidRPr="00F92B51">
              <w:rPr>
                <w:rFonts w:ascii="Times New Roman" w:hAnsi="Times New Roman" w:cs="Times New Roman"/>
                <w:b/>
                <w:sz w:val="18"/>
              </w:rPr>
              <w:t>Акбарисовский сельсовет</w:t>
            </w:r>
          </w:p>
          <w:p w:rsidR="00642215" w:rsidRPr="00F92B51" w:rsidRDefault="00642215" w:rsidP="00652B37">
            <w:pPr>
              <w:spacing w:after="0"/>
              <w:jc w:val="center"/>
              <w:rPr>
                <w:rFonts w:ascii="Times New Roman" w:hAnsi="Times New Roman" w:cs="Times New Roman"/>
                <w:b/>
                <w:sz w:val="18"/>
              </w:rPr>
            </w:pPr>
            <w:r w:rsidRPr="00F92B51">
              <w:rPr>
                <w:rFonts w:ascii="Times New Roman" w:hAnsi="Times New Roman" w:cs="Times New Roman"/>
                <w:b/>
                <w:sz w:val="18"/>
              </w:rPr>
              <w:t>муниципального района</w:t>
            </w:r>
          </w:p>
          <w:p w:rsidR="00642215" w:rsidRPr="00F92B51" w:rsidRDefault="00642215" w:rsidP="00652B37">
            <w:pPr>
              <w:spacing w:after="0"/>
              <w:jc w:val="center"/>
              <w:rPr>
                <w:rFonts w:ascii="Times New Roman" w:hAnsi="Times New Roman" w:cs="Times New Roman"/>
                <w:b/>
                <w:sz w:val="18"/>
              </w:rPr>
            </w:pPr>
            <w:r w:rsidRPr="00F92B51">
              <w:rPr>
                <w:rFonts w:ascii="Times New Roman" w:hAnsi="Times New Roman" w:cs="Times New Roman"/>
                <w:b/>
                <w:sz w:val="18"/>
              </w:rPr>
              <w:t>Шаранский район</w:t>
            </w:r>
          </w:p>
          <w:p w:rsidR="00642215" w:rsidRPr="00F92B51" w:rsidRDefault="00642215" w:rsidP="00652B37">
            <w:pPr>
              <w:spacing w:after="0"/>
              <w:jc w:val="center"/>
              <w:rPr>
                <w:rFonts w:ascii="Times New Roman" w:hAnsi="Times New Roman" w:cs="Times New Roman"/>
                <w:bCs/>
                <w:sz w:val="10"/>
                <w:szCs w:val="10"/>
              </w:rPr>
            </w:pPr>
            <w:r w:rsidRPr="00F92B51">
              <w:rPr>
                <w:rFonts w:ascii="Times New Roman" w:hAnsi="Times New Roman" w:cs="Times New Roman"/>
                <w:b/>
                <w:sz w:val="18"/>
              </w:rPr>
              <w:t>Республики Башкортостан</w:t>
            </w:r>
          </w:p>
          <w:p w:rsidR="00642215" w:rsidRPr="00F92B51" w:rsidRDefault="00642215" w:rsidP="00652B37">
            <w:pPr>
              <w:spacing w:after="0"/>
              <w:jc w:val="center"/>
              <w:rPr>
                <w:rFonts w:ascii="Times New Roman" w:hAnsi="Times New Roman" w:cs="Times New Roman"/>
                <w:bCs/>
                <w:sz w:val="18"/>
              </w:rPr>
            </w:pPr>
            <w:r w:rsidRPr="00F92B51">
              <w:rPr>
                <w:rFonts w:ascii="Times New Roman" w:hAnsi="Times New Roman" w:cs="Times New Roman"/>
                <w:bCs/>
                <w:sz w:val="18"/>
              </w:rPr>
              <w:t>с. Акбарисово, ул</w:t>
            </w:r>
            <w:proofErr w:type="gramStart"/>
            <w:r w:rsidRPr="00F92B51">
              <w:rPr>
                <w:rFonts w:ascii="Times New Roman" w:hAnsi="Times New Roman" w:cs="Times New Roman"/>
                <w:bCs/>
                <w:sz w:val="18"/>
              </w:rPr>
              <w:t>.Ш</w:t>
            </w:r>
            <w:proofErr w:type="gramEnd"/>
            <w:r w:rsidRPr="00F92B51">
              <w:rPr>
                <w:rFonts w:ascii="Times New Roman" w:hAnsi="Times New Roman" w:cs="Times New Roman"/>
                <w:bCs/>
                <w:sz w:val="18"/>
              </w:rPr>
              <w:t>кольная,2</w:t>
            </w:r>
          </w:p>
          <w:p w:rsidR="00642215" w:rsidRPr="00F92B51" w:rsidRDefault="00642215" w:rsidP="00652B37">
            <w:pPr>
              <w:spacing w:after="0"/>
              <w:jc w:val="center"/>
              <w:rPr>
                <w:rFonts w:ascii="Times New Roman" w:hAnsi="Times New Roman" w:cs="Times New Roman"/>
                <w:sz w:val="18"/>
              </w:rPr>
            </w:pPr>
            <w:r w:rsidRPr="00F92B51">
              <w:rPr>
                <w:rFonts w:ascii="Times New Roman" w:hAnsi="Times New Roman" w:cs="Times New Roman"/>
                <w:bCs/>
                <w:sz w:val="18"/>
              </w:rPr>
              <w:t xml:space="preserve"> тел.(34769) 2-33-87</w:t>
            </w:r>
          </w:p>
        </w:tc>
      </w:tr>
    </w:tbl>
    <w:p w:rsidR="00642215" w:rsidRDefault="00642215" w:rsidP="00642215">
      <w:pPr>
        <w:spacing w:after="0"/>
        <w:jc w:val="both"/>
        <w:outlineLvl w:val="0"/>
        <w:rPr>
          <w:rFonts w:ascii="Times New Roman" w:hAnsi="Times New Roman" w:cs="Times New Roman"/>
          <w:b/>
          <w:sz w:val="28"/>
          <w:szCs w:val="28"/>
        </w:rPr>
      </w:pPr>
      <w:r>
        <w:rPr>
          <w:rFonts w:ascii="Times New Roman" w:hAnsi="Times New Roman" w:cs="Times New Roman"/>
          <w:b/>
          <w:sz w:val="28"/>
          <w:szCs w:val="28"/>
          <w:lang w:val="be-BY"/>
        </w:rPr>
        <w:t>Ҡ</w:t>
      </w:r>
      <w:r>
        <w:rPr>
          <w:rFonts w:ascii="Times New Roman" w:hAnsi="Times New Roman" w:cs="Times New Roman"/>
          <w:b/>
          <w:sz w:val="28"/>
          <w:szCs w:val="28"/>
        </w:rPr>
        <w:t xml:space="preserve"> А Р А Р</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lang w:val="be-BY"/>
        </w:rPr>
        <w:t xml:space="preserve">                 </w:t>
      </w:r>
      <w:r>
        <w:rPr>
          <w:rFonts w:ascii="Times New Roman" w:hAnsi="Times New Roman" w:cs="Times New Roman"/>
          <w:b/>
          <w:sz w:val="28"/>
          <w:szCs w:val="28"/>
        </w:rPr>
        <w:t>ПОСТАНОВЛЕНИЕ</w:t>
      </w:r>
    </w:p>
    <w:p w:rsidR="00642215" w:rsidRDefault="00642215" w:rsidP="00642215">
      <w:pPr>
        <w:spacing w:after="0"/>
        <w:outlineLvl w:val="0"/>
        <w:rPr>
          <w:rFonts w:ascii="Times New Roman" w:hAnsi="Times New Roman" w:cs="Times New Roman"/>
          <w:sz w:val="28"/>
          <w:szCs w:val="28"/>
        </w:rPr>
      </w:pPr>
    </w:p>
    <w:p w:rsidR="00642215" w:rsidRDefault="00642215" w:rsidP="00642215">
      <w:pPr>
        <w:spacing w:after="0"/>
        <w:outlineLvl w:val="0"/>
        <w:rPr>
          <w:rFonts w:ascii="Times New Roman" w:hAnsi="Times New Roman" w:cs="Times New Roman"/>
          <w:sz w:val="28"/>
          <w:szCs w:val="28"/>
        </w:rPr>
      </w:pPr>
      <w:r>
        <w:rPr>
          <w:rFonts w:ascii="Times New Roman" w:hAnsi="Times New Roman" w:cs="Times New Roman"/>
          <w:sz w:val="28"/>
          <w:szCs w:val="28"/>
        </w:rPr>
        <w:t>18 декабрь 2019 й.</w:t>
      </w:r>
      <w:r>
        <w:rPr>
          <w:rFonts w:ascii="Times New Roman" w:hAnsi="Times New Roman" w:cs="Times New Roman"/>
          <w:sz w:val="28"/>
          <w:szCs w:val="28"/>
        </w:rPr>
        <w:tab/>
        <w:t xml:space="preserve">                   № 121                          18 декабря 2019 г.</w:t>
      </w:r>
    </w:p>
    <w:p w:rsidR="00000000" w:rsidRDefault="00642215"/>
    <w:p w:rsidR="00642215" w:rsidRDefault="00642215" w:rsidP="00642215">
      <w:pPr>
        <w:pStyle w:val="ConsPlusNormal"/>
        <w:ind w:left="142" w:hanging="41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 утверждении Порядка открытия и ведения лицевых счетов </w:t>
      </w:r>
    </w:p>
    <w:p w:rsidR="00642215" w:rsidRDefault="00642215" w:rsidP="00642215">
      <w:pPr>
        <w:pStyle w:val="ConsPlusNormal"/>
        <w:ind w:left="142" w:hanging="41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администрацией сельского поселения Акбарисовский сельсовет муниципального района Шаранский район</w:t>
      </w:r>
    </w:p>
    <w:p w:rsidR="00642215" w:rsidRDefault="00642215" w:rsidP="00642215">
      <w:pPr>
        <w:pStyle w:val="ConsPlusNormal"/>
        <w:ind w:left="142" w:hanging="414"/>
        <w:jc w:val="center"/>
        <w:rPr>
          <w:rFonts w:ascii="Times New Roman" w:eastAsia="Times New Roman" w:hAnsi="Times New Roman" w:cs="Times New Roman"/>
          <w:sz w:val="28"/>
          <w:szCs w:val="28"/>
        </w:rPr>
      </w:pPr>
    </w:p>
    <w:p w:rsidR="00642215" w:rsidRDefault="00642215" w:rsidP="00642215">
      <w:pPr>
        <w:pStyle w:val="ConsPlusTitle"/>
        <w:ind w:firstLine="540"/>
        <w:jc w:val="both"/>
        <w:rPr>
          <w:rFonts w:ascii="Times New Roman" w:eastAsia="Times New Roman" w:hAnsi="Times New Roman" w:cs="Times New Roman"/>
          <w:b w:val="0"/>
          <w:sz w:val="28"/>
          <w:szCs w:val="28"/>
        </w:rPr>
      </w:pPr>
      <w:r>
        <w:rPr>
          <w:rFonts w:ascii="Times New Roman" w:eastAsia="Times New Roman" w:hAnsi="Times New Roman" w:cs="Times New Roman"/>
          <w:b w:val="0"/>
          <w:bCs w:val="0"/>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Положением о бюджетном процессе в сельском поселении Акбарисовский сельсовет муниципального района Шаранский район   Республики Башкортостан, администрация  сельского поселения  Акбарисовский сельсовет </w:t>
      </w:r>
      <w:r>
        <w:rPr>
          <w:rFonts w:ascii="Times New Roman" w:eastAsia="Times New Roman" w:hAnsi="Times New Roman" w:cs="Times New Roman"/>
          <w:b w:val="0"/>
          <w:sz w:val="28"/>
          <w:szCs w:val="28"/>
        </w:rPr>
        <w:t>ПОСТАНОВЛЯЕТ:</w:t>
      </w:r>
    </w:p>
    <w:p w:rsidR="00642215" w:rsidRDefault="00642215" w:rsidP="00642215">
      <w:pPr>
        <w:pStyle w:val="ConsPlusNormal"/>
        <w:jc w:val="both"/>
        <w:rPr>
          <w:rFonts w:ascii="Times New Roman" w:eastAsia="Times New Roman" w:hAnsi="Times New Roman" w:cs="Times New Roman"/>
          <w:sz w:val="28"/>
          <w:szCs w:val="28"/>
        </w:rPr>
      </w:pPr>
    </w:p>
    <w:p w:rsidR="00642215" w:rsidRDefault="00642215" w:rsidP="00642215">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прилагаемый Порядок  открытия и ведения лицевых счетов Администрацией сельского поселения Акбарисовский сельсовет муниципального района Шаранский район Республики Башкортостан.</w:t>
      </w:r>
    </w:p>
    <w:p w:rsidR="00642215" w:rsidRDefault="00642215" w:rsidP="00642215">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Постановление администрации сельского поселения Акбарисовский сельсовет муниципального района Шаранский район Республики Башкортостан № 34 от 22.12.2008 года отменить.</w:t>
      </w:r>
    </w:p>
    <w:p w:rsidR="00642215" w:rsidRDefault="00642215" w:rsidP="00642215">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642215">
        <w:rPr>
          <w:rFonts w:ascii="Times New Roman" w:hAnsi="Times New Roman" w:cs="Times New Roman"/>
          <w:spacing w:val="2"/>
          <w:sz w:val="28"/>
          <w:szCs w:val="28"/>
        </w:rPr>
        <w:t xml:space="preserve"> </w:t>
      </w:r>
      <w:proofErr w:type="gramStart"/>
      <w:r w:rsidRPr="00E33B33">
        <w:rPr>
          <w:rFonts w:ascii="Times New Roman" w:hAnsi="Times New Roman" w:cs="Times New Roman"/>
          <w:spacing w:val="2"/>
          <w:sz w:val="28"/>
          <w:szCs w:val="28"/>
        </w:rPr>
        <w:t>Разместить</w:t>
      </w:r>
      <w:proofErr w:type="gramEnd"/>
      <w:r w:rsidRPr="00E33B33">
        <w:rPr>
          <w:rFonts w:ascii="Times New Roman" w:hAnsi="Times New Roman" w:cs="Times New Roman"/>
          <w:spacing w:val="2"/>
          <w:sz w:val="28"/>
          <w:szCs w:val="28"/>
        </w:rPr>
        <w:t xml:space="preserve"> настоящее  постановление на официальном сайте администрации сельского поселения Акбарисовский сельсовет  </w:t>
      </w:r>
      <w:r w:rsidRPr="00E33B33">
        <w:rPr>
          <w:rFonts w:ascii="Times New Roman" w:eastAsia="Times New Roman" w:hAnsi="Times New Roman" w:cs="Times New Roman"/>
          <w:bCs/>
          <w:sz w:val="28"/>
          <w:szCs w:val="28"/>
          <w:lang w:eastAsia="ru-RU"/>
        </w:rPr>
        <w:t>муниципального района Шаранский район Республики Башкортостан</w:t>
      </w:r>
    </w:p>
    <w:p w:rsidR="00642215" w:rsidRDefault="00642215" w:rsidP="00642215">
      <w:pPr>
        <w:pStyle w:val="ConsPlusNormal"/>
        <w:ind w:firstLine="0"/>
        <w:jc w:val="both"/>
        <w:rPr>
          <w:rFonts w:ascii="Times New Roman" w:hAnsi="Times New Roman"/>
          <w:sz w:val="28"/>
        </w:rPr>
      </w:pPr>
      <w:r>
        <w:tab/>
      </w:r>
      <w:r>
        <w:rPr>
          <w:rFonts w:ascii="Times New Roman" w:hAnsi="Times New Roman"/>
          <w:sz w:val="28"/>
        </w:rPr>
        <w:t>4. Настоящее  Постановление вступает в силу с 1 января 2020 года.</w:t>
      </w:r>
    </w:p>
    <w:p w:rsidR="00642215" w:rsidRDefault="00642215" w:rsidP="00642215">
      <w:pPr>
        <w:pStyle w:val="ConsPlusNormal"/>
        <w:ind w:firstLine="0"/>
        <w:jc w:val="both"/>
        <w:rPr>
          <w:rFonts w:ascii="Times New Roman" w:eastAsia="Times New Roman" w:hAnsi="Times New Roman" w:cs="Times New Roman"/>
          <w:sz w:val="28"/>
          <w:szCs w:val="28"/>
        </w:rPr>
      </w:pPr>
    </w:p>
    <w:p w:rsidR="00642215" w:rsidRDefault="00642215" w:rsidP="00642215">
      <w:pPr>
        <w:pStyle w:val="ConsPlusNormal"/>
        <w:ind w:firstLine="0"/>
        <w:jc w:val="both"/>
        <w:rPr>
          <w:rFonts w:ascii="Times New Roman" w:eastAsia="Times New Roman" w:hAnsi="Times New Roman" w:cs="Times New Roman"/>
          <w:sz w:val="28"/>
          <w:szCs w:val="28"/>
        </w:rPr>
      </w:pPr>
    </w:p>
    <w:p w:rsidR="00642215" w:rsidRDefault="00642215" w:rsidP="00642215">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Глава сельского поселения </w:t>
      </w:r>
    </w:p>
    <w:p w:rsidR="00642215" w:rsidRDefault="00642215" w:rsidP="00642215">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Акбарисовский сельсовет                                               Р.Г.Ягудин</w:t>
      </w:r>
    </w:p>
    <w:p w:rsidR="00642215" w:rsidRDefault="00642215"/>
    <w:p w:rsidR="00642215" w:rsidRDefault="00642215"/>
    <w:p w:rsidR="00642215" w:rsidRDefault="00642215"/>
    <w:p w:rsidR="00642215" w:rsidRDefault="00642215"/>
    <w:p w:rsidR="00642215" w:rsidRDefault="00642215"/>
    <w:p w:rsidR="00642215" w:rsidRDefault="00642215"/>
    <w:p w:rsidR="00642215" w:rsidRDefault="00642215"/>
    <w:p w:rsidR="00642215" w:rsidRDefault="00642215"/>
    <w:p w:rsidR="00642215" w:rsidRPr="00642215" w:rsidRDefault="00642215" w:rsidP="00642215">
      <w:pPr>
        <w:tabs>
          <w:tab w:val="left" w:pos="0"/>
        </w:tabs>
        <w:autoSpaceDE w:val="0"/>
        <w:spacing w:after="0"/>
        <w:ind w:right="-620"/>
        <w:jc w:val="right"/>
        <w:rPr>
          <w:rFonts w:ascii="Times New Roman" w:eastAsia="Times New Roman" w:hAnsi="Times New Roman" w:cs="Times New Roman"/>
          <w:sz w:val="20"/>
          <w:szCs w:val="20"/>
          <w:lang w:eastAsia="ar-SA"/>
        </w:rPr>
      </w:pPr>
      <w:proofErr w:type="gramStart"/>
      <w:r w:rsidRPr="00642215">
        <w:rPr>
          <w:rFonts w:ascii="Times New Roman" w:eastAsia="Times New Roman" w:hAnsi="Times New Roman" w:cs="Times New Roman"/>
          <w:sz w:val="20"/>
          <w:szCs w:val="20"/>
          <w:lang w:eastAsia="ar-SA"/>
        </w:rPr>
        <w:t>Утвержден</w:t>
      </w:r>
      <w:proofErr w:type="gramEnd"/>
      <w:r w:rsidRPr="00642215">
        <w:rPr>
          <w:rFonts w:ascii="Times New Roman" w:eastAsia="Times New Roman" w:hAnsi="Times New Roman" w:cs="Times New Roman"/>
          <w:sz w:val="20"/>
          <w:szCs w:val="20"/>
          <w:lang w:eastAsia="ar-SA"/>
        </w:rPr>
        <w:t xml:space="preserve"> постановлением администрации </w:t>
      </w:r>
    </w:p>
    <w:p w:rsidR="00642215" w:rsidRPr="00642215" w:rsidRDefault="00642215" w:rsidP="00642215">
      <w:pPr>
        <w:tabs>
          <w:tab w:val="left" w:pos="0"/>
        </w:tabs>
        <w:autoSpaceDE w:val="0"/>
        <w:spacing w:after="0"/>
        <w:ind w:right="-620"/>
        <w:jc w:val="center"/>
        <w:rPr>
          <w:rFonts w:ascii="Times New Roman" w:eastAsia="Times New Roman" w:hAnsi="Times New Roman" w:cs="Times New Roman"/>
          <w:sz w:val="20"/>
          <w:szCs w:val="20"/>
          <w:lang w:eastAsia="ar-SA"/>
        </w:rPr>
      </w:pPr>
      <w:r w:rsidRPr="00642215">
        <w:rPr>
          <w:rFonts w:ascii="Times New Roman" w:eastAsia="Times New Roman" w:hAnsi="Times New Roman" w:cs="Times New Roman"/>
          <w:sz w:val="20"/>
          <w:szCs w:val="20"/>
          <w:lang w:eastAsia="ar-SA"/>
        </w:rPr>
        <w:t xml:space="preserve">                                                                                                                      сельского  поселения    </w:t>
      </w:r>
      <w:r>
        <w:rPr>
          <w:rFonts w:ascii="Times New Roman" w:eastAsia="Times New Roman" w:hAnsi="Times New Roman" w:cs="Times New Roman"/>
          <w:sz w:val="20"/>
          <w:szCs w:val="20"/>
          <w:lang w:eastAsia="ar-SA"/>
        </w:rPr>
        <w:t>Акбарисовский</w:t>
      </w:r>
    </w:p>
    <w:p w:rsidR="00642215" w:rsidRPr="00642215" w:rsidRDefault="00642215" w:rsidP="00642215">
      <w:pPr>
        <w:tabs>
          <w:tab w:val="left" w:pos="0"/>
        </w:tabs>
        <w:autoSpaceDE w:val="0"/>
        <w:spacing w:after="0"/>
        <w:ind w:right="-620"/>
        <w:jc w:val="center"/>
        <w:rPr>
          <w:rFonts w:ascii="Times New Roman" w:eastAsia="Times New Roman" w:hAnsi="Times New Roman" w:cs="Times New Roman"/>
          <w:sz w:val="20"/>
          <w:szCs w:val="20"/>
          <w:lang w:eastAsia="ar-SA"/>
        </w:rPr>
      </w:pPr>
      <w:r w:rsidRPr="00642215">
        <w:rPr>
          <w:rFonts w:ascii="Times New Roman" w:eastAsia="Times New Roman" w:hAnsi="Times New Roman" w:cs="Times New Roman"/>
          <w:sz w:val="20"/>
          <w:szCs w:val="20"/>
          <w:lang w:eastAsia="ar-SA"/>
        </w:rPr>
        <w:t xml:space="preserve">                                                                                                                  сельсовет муниципального района</w:t>
      </w:r>
    </w:p>
    <w:p w:rsidR="00642215" w:rsidRPr="00642215" w:rsidRDefault="00642215" w:rsidP="00642215">
      <w:pPr>
        <w:tabs>
          <w:tab w:val="left" w:pos="0"/>
        </w:tabs>
        <w:autoSpaceDE w:val="0"/>
        <w:spacing w:after="0"/>
        <w:ind w:right="-620"/>
        <w:jc w:val="center"/>
        <w:rPr>
          <w:rFonts w:ascii="Times New Roman" w:eastAsia="Times New Roman" w:hAnsi="Times New Roman" w:cs="Times New Roman"/>
          <w:sz w:val="20"/>
          <w:szCs w:val="20"/>
          <w:lang w:eastAsia="ar-SA"/>
        </w:rPr>
      </w:pPr>
      <w:r w:rsidRPr="0064221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Шаранский </w:t>
      </w:r>
      <w:r w:rsidRPr="00642215">
        <w:rPr>
          <w:rFonts w:ascii="Times New Roman" w:eastAsia="Times New Roman" w:hAnsi="Times New Roman" w:cs="Times New Roman"/>
          <w:sz w:val="20"/>
          <w:szCs w:val="20"/>
          <w:lang w:eastAsia="ar-SA"/>
        </w:rPr>
        <w:t>район</w:t>
      </w:r>
    </w:p>
    <w:p w:rsidR="00642215" w:rsidRPr="00642215" w:rsidRDefault="00642215" w:rsidP="00642215">
      <w:pPr>
        <w:tabs>
          <w:tab w:val="left" w:pos="0"/>
        </w:tabs>
        <w:autoSpaceDE w:val="0"/>
        <w:spacing w:after="0"/>
        <w:ind w:right="-620"/>
        <w:rPr>
          <w:rFonts w:ascii="Times New Roman" w:eastAsia="Times New Roman" w:hAnsi="Times New Roman" w:cs="Times New Roman"/>
          <w:sz w:val="20"/>
          <w:szCs w:val="20"/>
          <w:lang w:eastAsia="ar-SA"/>
        </w:rPr>
      </w:pPr>
      <w:r w:rsidRPr="0064221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642215">
        <w:rPr>
          <w:rFonts w:ascii="Times New Roman" w:eastAsia="Times New Roman" w:hAnsi="Times New Roman" w:cs="Times New Roman"/>
          <w:sz w:val="20"/>
          <w:szCs w:val="20"/>
          <w:lang w:eastAsia="ar-SA"/>
        </w:rPr>
        <w:t xml:space="preserve">Республики Башкортостан </w:t>
      </w:r>
    </w:p>
    <w:p w:rsidR="00642215" w:rsidRPr="00642215" w:rsidRDefault="00642215" w:rsidP="00642215">
      <w:pPr>
        <w:tabs>
          <w:tab w:val="left" w:pos="0"/>
        </w:tabs>
        <w:autoSpaceDE w:val="0"/>
        <w:spacing w:after="0"/>
        <w:ind w:right="-620"/>
        <w:jc w:val="center"/>
        <w:rPr>
          <w:rFonts w:ascii="Times New Roman" w:eastAsia="Times New Roman" w:hAnsi="Times New Roman" w:cs="Times New Roman"/>
          <w:sz w:val="20"/>
          <w:szCs w:val="20"/>
          <w:lang w:eastAsia="ar-SA"/>
        </w:rPr>
      </w:pPr>
      <w:r w:rsidRPr="0064221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от 18.12.2019</w:t>
      </w:r>
      <w:r w:rsidRPr="00642215">
        <w:rPr>
          <w:rFonts w:ascii="Times New Roman" w:eastAsia="Times New Roman" w:hAnsi="Times New Roman" w:cs="Times New Roman"/>
          <w:sz w:val="20"/>
          <w:szCs w:val="20"/>
          <w:lang w:eastAsia="ar-SA"/>
        </w:rPr>
        <w:t xml:space="preserve"> г. № </w:t>
      </w:r>
      <w:r>
        <w:rPr>
          <w:rFonts w:ascii="Times New Roman" w:eastAsia="Times New Roman" w:hAnsi="Times New Roman" w:cs="Times New Roman"/>
          <w:sz w:val="20"/>
          <w:szCs w:val="20"/>
          <w:lang w:eastAsia="ar-SA"/>
        </w:rPr>
        <w:t>121</w:t>
      </w:r>
      <w:r w:rsidRPr="00642215">
        <w:rPr>
          <w:rFonts w:ascii="Times New Roman" w:eastAsia="Times New Roman" w:hAnsi="Times New Roman" w:cs="Times New Roman"/>
          <w:sz w:val="20"/>
          <w:szCs w:val="20"/>
          <w:lang w:eastAsia="ar-SA"/>
        </w:rPr>
        <w:t xml:space="preserve">                 </w:t>
      </w:r>
    </w:p>
    <w:p w:rsidR="00642215" w:rsidRDefault="00642215" w:rsidP="00642215">
      <w:pPr>
        <w:pStyle w:val="2"/>
        <w:keepLines/>
        <w:tabs>
          <w:tab w:val="left" w:pos="0"/>
        </w:tabs>
        <w:spacing w:after="0"/>
        <w:ind w:right="-620"/>
        <w:jc w:val="center"/>
        <w:rPr>
          <w:rFonts w:eastAsia="Times New Roman" w:cs="Times New Roman"/>
          <w:bCs w:val="0"/>
          <w:i w:val="0"/>
          <w:iCs w:val="0"/>
          <w:position w:val="3"/>
          <w:sz w:val="20"/>
          <w:szCs w:val="20"/>
          <w:lang w:eastAsia="ar-SA"/>
        </w:rPr>
      </w:pPr>
      <w:r>
        <w:rPr>
          <w:rFonts w:eastAsia="Times New Roman" w:cs="Times New Roman"/>
          <w:bCs w:val="0"/>
          <w:i w:val="0"/>
          <w:iCs w:val="0"/>
          <w:position w:val="3"/>
          <w:sz w:val="20"/>
          <w:szCs w:val="20"/>
          <w:lang w:eastAsia="ar-SA"/>
        </w:rPr>
        <w:t>ПОРЯДОК ОТКРЫТИЯ И ВЕДЕНИЯ ЛИЦЕВЫХ СЧЕТОВ АДМИНИСТРАЦИЕЙ СЕЛЬСКОГО ПОСЕЛЕНИЯ АКБАРИСОВСКИЙ СЕЛЬСОВЕТ МУНИЦИПАЛЬНОГО РАЙОНА  ШАРАНСКИЙ РАЙОН РЕСПУБЛИКИ БАШКОРТОСТАН</w:t>
      </w: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8"/>
          <w:sz w:val="24"/>
          <w:szCs w:val="24"/>
          <w:lang w:eastAsia="ar-SA"/>
        </w:rPr>
      </w:pPr>
      <w:r w:rsidRPr="00642215">
        <w:rPr>
          <w:rFonts w:eastAsia="Times New Roman" w:cs="Times New Roman"/>
          <w:bCs w:val="0"/>
          <w:i w:val="0"/>
          <w:iCs w:val="0"/>
          <w:position w:val="4"/>
          <w:sz w:val="24"/>
          <w:szCs w:val="24"/>
          <w:lang w:val="en-US" w:eastAsia="ar-SA"/>
        </w:rPr>
        <w:t>I</w:t>
      </w:r>
      <w:r w:rsidRPr="00642215">
        <w:rPr>
          <w:rFonts w:eastAsia="Times New Roman" w:cs="Times New Roman"/>
          <w:bCs w:val="0"/>
          <w:i w:val="0"/>
          <w:iCs w:val="0"/>
          <w:position w:val="8"/>
          <w:sz w:val="24"/>
          <w:szCs w:val="24"/>
          <w:lang w:eastAsia="ar-SA"/>
        </w:rPr>
        <w:t>. Общие положения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 </w:t>
      </w:r>
      <w:proofErr w:type="gramStart"/>
      <w:r w:rsidRPr="00642215">
        <w:rPr>
          <w:rFonts w:ascii="Times New Roman" w:eastAsia="Times New Roman" w:hAnsi="Times New Roman" w:cs="Times New Roman"/>
          <w:spacing w:val="-5"/>
          <w:sz w:val="24"/>
          <w:szCs w:val="24"/>
          <w:lang w:eastAsia="ar-SA"/>
        </w:rPr>
        <w:t>Настоящий Порядок открытия и ведения лицевых счетов Администрацией сельского поселения Акбарисовский сельсовет муниципального района Шаранский район,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 и Положения о бюджетном процессе в сельском поселении и устанавливает порядок открытия и ведения лицевых счетов Администрацией сельского поселения Акбарисовский сельсовет муниципального района Шаранский</w:t>
      </w:r>
      <w:proofErr w:type="gramEnd"/>
      <w:r w:rsidRPr="00642215">
        <w:rPr>
          <w:rFonts w:ascii="Times New Roman" w:eastAsia="Times New Roman" w:hAnsi="Times New Roman" w:cs="Times New Roman"/>
          <w:spacing w:val="-5"/>
          <w:sz w:val="24"/>
          <w:szCs w:val="24"/>
          <w:lang w:eastAsia="ar-SA"/>
        </w:rPr>
        <w:t xml:space="preserve"> район (далее – Администрация сельского поселения), для учета операций главных администраторов и администраторов источников финансирования дефицита бюджета сельского поселения, главных распорядителей, распорядителей и получателей средств бюджета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2. В целях настоящего Порядка: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Участниками бюджетного процесса являются: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главный распорядитель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распорядитель бюджетных средств;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получатель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бюджетное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w:t>
      </w:r>
      <w:proofErr w:type="gramEnd"/>
      <w:r w:rsidRPr="00642215">
        <w:rPr>
          <w:rFonts w:ascii="Times New Roman" w:eastAsia="Times New Roman" w:hAnsi="Times New Roman" w:cs="Times New Roman"/>
          <w:spacing w:val="-5"/>
          <w:sz w:val="24"/>
          <w:szCs w:val="24"/>
          <w:lang w:eastAsia="ar-SA"/>
        </w:rPr>
        <w:t xml:space="preserve"> получатель бюджетных средств);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получатель средств бюджета сельского поселения, имеющий право в соответствии с решением сельского поселения о бюджете сельского псоеления на очередной финансовый год, а также иными законодательными и нормативными правовыми актами Российской Федерации и Республики Башкортостан осуществлять </w:t>
      </w:r>
      <w:r w:rsidRPr="00642215">
        <w:rPr>
          <w:rFonts w:ascii="Times New Roman" w:eastAsia="Times New Roman" w:hAnsi="Times New Roman" w:cs="Times New Roman"/>
          <w:spacing w:val="-5"/>
          <w:sz w:val="24"/>
          <w:szCs w:val="24"/>
          <w:lang w:eastAsia="ar-SA"/>
        </w:rPr>
        <w:lastRenderedPageBreak/>
        <w:t>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w:t>
      </w:r>
      <w:proofErr w:type="gramEnd"/>
      <w:r w:rsidRPr="00642215">
        <w:rPr>
          <w:rFonts w:ascii="Times New Roman" w:eastAsia="Times New Roman" w:hAnsi="Times New Roman" w:cs="Times New Roman"/>
          <w:spacing w:val="-5"/>
          <w:sz w:val="24"/>
          <w:szCs w:val="24"/>
          <w:lang w:eastAsia="ar-SA"/>
        </w:rPr>
        <w:t xml:space="preserve"> </w:t>
      </w:r>
      <w:proofErr w:type="gramStart"/>
      <w:r w:rsidRPr="00642215">
        <w:rPr>
          <w:rFonts w:ascii="Times New Roman" w:eastAsia="Times New Roman" w:hAnsi="Times New Roman" w:cs="Times New Roman"/>
          <w:spacing w:val="-5"/>
          <w:sz w:val="24"/>
          <w:szCs w:val="24"/>
          <w:lang w:eastAsia="ar-SA"/>
        </w:rPr>
        <w:t>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Участник бюджетного процесса, которому в установленном порядке открыты лицевые счета в администрации сельского поселения Акбарисовский сельсовет муниципального района Шаранский район Республики Башкортостан (далее Администрация сельского поселения), является клиентом.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 Администрация сельского поселения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3"/>
          <w:sz w:val="24"/>
          <w:szCs w:val="24"/>
          <w:lang w:eastAsia="ar-SA"/>
        </w:rPr>
      </w:pPr>
      <w:r w:rsidRPr="00642215">
        <w:rPr>
          <w:rFonts w:eastAsia="Times New Roman" w:cs="Times New Roman"/>
          <w:bCs w:val="0"/>
          <w:i w:val="0"/>
          <w:iCs w:val="0"/>
          <w:position w:val="3"/>
          <w:sz w:val="24"/>
          <w:szCs w:val="24"/>
          <w:lang w:eastAsia="ar-SA"/>
        </w:rPr>
        <w:t xml:space="preserve">     </w:t>
      </w: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8"/>
          <w:sz w:val="24"/>
          <w:szCs w:val="24"/>
          <w:lang w:eastAsia="ar-SA"/>
        </w:rPr>
      </w:pPr>
      <w:r w:rsidRPr="00642215">
        <w:rPr>
          <w:rFonts w:eastAsia="Times New Roman" w:cs="Times New Roman"/>
          <w:bCs w:val="0"/>
          <w:i w:val="0"/>
          <w:iCs w:val="0"/>
          <w:position w:val="4"/>
          <w:sz w:val="24"/>
          <w:szCs w:val="24"/>
          <w:lang w:val="en-US" w:eastAsia="ar-SA"/>
        </w:rPr>
        <w:t>II</w:t>
      </w:r>
      <w:r w:rsidRPr="00642215">
        <w:rPr>
          <w:rFonts w:eastAsia="Times New Roman" w:cs="Times New Roman"/>
          <w:bCs w:val="0"/>
          <w:i w:val="0"/>
          <w:iCs w:val="0"/>
          <w:position w:val="8"/>
          <w:sz w:val="24"/>
          <w:szCs w:val="24"/>
          <w:lang w:eastAsia="ar-SA"/>
        </w:rPr>
        <w:t>. Виды лицевых счетов.   Порядок открытия, переоформления и закрытия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4. Для учета операций, осуществляемых участниками бюджетного процесса в рамках их бюджетных полномочий, Администрацией сельского поселения открываются и ведутся следующие виды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(далее – бюджетные данные) </w:t>
      </w:r>
      <w:r w:rsidRPr="00642215">
        <w:rPr>
          <w:rFonts w:ascii="Times New Roman" w:eastAsia="Times New Roman" w:hAnsi="Times New Roman" w:cs="Times New Roman"/>
          <w:iCs/>
          <w:spacing w:val="-5"/>
          <w:sz w:val="24"/>
          <w:szCs w:val="24"/>
          <w:lang w:eastAsia="ar-SA"/>
        </w:rPr>
        <w:t xml:space="preserve">по подведомственным распорядителям и получателям бюджетных средств </w:t>
      </w:r>
      <w:r w:rsidRPr="00642215">
        <w:rPr>
          <w:rFonts w:ascii="Times New Roman" w:eastAsia="Times New Roman" w:hAnsi="Times New Roman" w:cs="Times New Roman"/>
          <w:spacing w:val="-5"/>
          <w:sz w:val="24"/>
          <w:szCs w:val="24"/>
          <w:lang w:eastAsia="ar-SA"/>
        </w:rPr>
        <w:t>(далее - лицевой счет главного распорядителя (распорядителя) бюджетных средств);</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2) лицевой счет, предназначенный для учета бюджетных ассигнований и (или) лимитов бюджетных обязательств,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w:t>
      </w:r>
      <w:proofErr w:type="gramStart"/>
      <w:r w:rsidRPr="00642215">
        <w:rPr>
          <w:rFonts w:ascii="Times New Roman" w:eastAsia="Times New Roman" w:hAnsi="Times New Roman" w:cs="Times New Roman"/>
          <w:spacing w:val="-5"/>
          <w:sz w:val="24"/>
          <w:szCs w:val="24"/>
          <w:lang w:eastAsia="ar-SA"/>
        </w:rPr>
        <w:t>управления</w:t>
      </w:r>
      <w:proofErr w:type="gramEnd"/>
      <w:r w:rsidRPr="00642215">
        <w:rPr>
          <w:rFonts w:ascii="Times New Roman" w:eastAsia="Times New Roman" w:hAnsi="Times New Roman" w:cs="Times New Roman"/>
          <w:spacing w:val="-5"/>
          <w:sz w:val="24"/>
          <w:szCs w:val="24"/>
          <w:lang w:eastAsia="ar-SA"/>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w:t>
      </w:r>
      <w:proofErr w:type="gramStart"/>
      <w:r w:rsidRPr="00642215">
        <w:rPr>
          <w:rFonts w:ascii="Times New Roman" w:eastAsia="Times New Roman" w:hAnsi="Times New Roman" w:cs="Times New Roman"/>
          <w:spacing w:val="-5"/>
          <w:sz w:val="24"/>
          <w:szCs w:val="24"/>
          <w:lang w:eastAsia="ar-SA"/>
        </w:rPr>
        <w:t>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для отражения сведений о сметных назначениях, утвержденных сметой</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w:t>
      </w:r>
      <w:proofErr w:type="gramEnd"/>
      <w:r w:rsidRPr="00642215">
        <w:rPr>
          <w:rFonts w:ascii="Times New Roman" w:eastAsia="Times New Roman" w:hAnsi="Times New Roman" w:cs="Times New Roman"/>
          <w:spacing w:val="-5"/>
          <w:sz w:val="24"/>
          <w:szCs w:val="24"/>
          <w:lang w:eastAsia="ar-SA"/>
        </w:rPr>
        <w:t xml:space="preserve">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3) лицевой счет, предназначенный для отражения операций получателя средств бюджета со средствами, поступающими в соответствии с законом Республики Башкортостан о бюджете Республики Башкортостан на текущий финансовый год, а также иными законодательными и нормативными правовыми актами Российской Федерации и Республики Башкортостан во временное распоряжение получателя средств </w:t>
      </w:r>
      <w:r w:rsidRPr="00642215">
        <w:rPr>
          <w:rFonts w:ascii="Times New Roman" w:eastAsia="Times New Roman" w:hAnsi="Times New Roman" w:cs="Times New Roman"/>
          <w:spacing w:val="-5"/>
          <w:sz w:val="24"/>
          <w:szCs w:val="24"/>
          <w:lang w:eastAsia="ar-SA"/>
        </w:rPr>
        <w:lastRenderedPageBreak/>
        <w:t>бюджета (далее – лицевой счет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iCs/>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4) лицевой счет, предназначенный для отражения операций </w:t>
      </w:r>
      <w:r w:rsidRPr="00642215">
        <w:rPr>
          <w:rFonts w:ascii="Times New Roman" w:eastAsia="Times New Roman" w:hAnsi="Times New Roman" w:cs="Times New Roman"/>
          <w:iCs/>
          <w:spacing w:val="-5"/>
          <w:sz w:val="24"/>
          <w:szCs w:val="24"/>
          <w:lang w:eastAsia="ar-SA"/>
        </w:rPr>
        <w:t xml:space="preserve">главного администратора источников внутреннего финансирования дефицита бюджета </w:t>
      </w:r>
      <w:r w:rsidRPr="00642215">
        <w:rPr>
          <w:rFonts w:ascii="Times New Roman" w:eastAsia="Times New Roman" w:hAnsi="Times New Roman" w:cs="Times New Roman"/>
          <w:spacing w:val="-5"/>
          <w:sz w:val="24"/>
          <w:szCs w:val="24"/>
          <w:lang w:eastAsia="ar-SA"/>
        </w:rPr>
        <w:t xml:space="preserve">по распределению бюджетных ассигнований </w:t>
      </w:r>
      <w:r w:rsidRPr="00642215">
        <w:rPr>
          <w:rFonts w:ascii="Times New Roman" w:eastAsia="Times New Roman" w:hAnsi="Times New Roman" w:cs="Times New Roman"/>
          <w:iCs/>
          <w:spacing w:val="-5"/>
          <w:sz w:val="24"/>
          <w:szCs w:val="24"/>
          <w:lang w:eastAsia="ar-SA"/>
        </w:rPr>
        <w:t>по подведомственным администраторам источников внутреннего финансирования дефицита бюджета</w:t>
      </w:r>
      <w:r w:rsidRPr="00642215">
        <w:rPr>
          <w:rFonts w:ascii="Times New Roman" w:eastAsia="Times New Roman" w:hAnsi="Times New Roman" w:cs="Times New Roman"/>
          <w:spacing w:val="-5"/>
          <w:sz w:val="24"/>
          <w:szCs w:val="24"/>
          <w:lang w:eastAsia="ar-SA"/>
        </w:rPr>
        <w:t xml:space="preserve"> с полномочиями главного администратора </w:t>
      </w:r>
      <w:r w:rsidRPr="00642215">
        <w:rPr>
          <w:rFonts w:ascii="Times New Roman" w:eastAsia="Times New Roman" w:hAnsi="Times New Roman" w:cs="Times New Roman"/>
          <w:iCs/>
          <w:spacing w:val="-5"/>
          <w:sz w:val="24"/>
          <w:szCs w:val="24"/>
          <w:lang w:eastAsia="ar-SA"/>
        </w:rPr>
        <w:t>и (или) администраторам источников внутреннего финансирования дефицита бюджета</w:t>
      </w:r>
      <w:r w:rsidRPr="00642215">
        <w:rPr>
          <w:rFonts w:ascii="Times New Roman" w:eastAsia="Times New Roman" w:hAnsi="Times New Roman" w:cs="Times New Roman"/>
          <w:spacing w:val="-5"/>
          <w:sz w:val="24"/>
          <w:szCs w:val="24"/>
          <w:lang w:eastAsia="ar-SA"/>
        </w:rPr>
        <w:t xml:space="preserve"> </w:t>
      </w:r>
      <w:r w:rsidRPr="00642215">
        <w:rPr>
          <w:rFonts w:ascii="Times New Roman" w:eastAsia="Times New Roman" w:hAnsi="Times New Roman" w:cs="Times New Roman"/>
          <w:iCs/>
          <w:spacing w:val="-5"/>
          <w:sz w:val="24"/>
          <w:szCs w:val="24"/>
          <w:lang w:eastAsia="ar-SA"/>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iCs/>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5) лицевой счет, предназначенный для отражения операций </w:t>
      </w:r>
      <w:r w:rsidRPr="00642215">
        <w:rPr>
          <w:rFonts w:ascii="Times New Roman" w:eastAsia="Times New Roman" w:hAnsi="Times New Roman" w:cs="Times New Roman"/>
          <w:iCs/>
          <w:spacing w:val="-5"/>
          <w:sz w:val="24"/>
          <w:szCs w:val="24"/>
          <w:lang w:eastAsia="ar-SA"/>
        </w:rPr>
        <w:t xml:space="preserve">главного администратора источников внешнего финансирования дефицита бюджета </w:t>
      </w:r>
      <w:r w:rsidRPr="00642215">
        <w:rPr>
          <w:rFonts w:ascii="Times New Roman" w:eastAsia="Times New Roman" w:hAnsi="Times New Roman" w:cs="Times New Roman"/>
          <w:spacing w:val="-5"/>
          <w:sz w:val="24"/>
          <w:szCs w:val="24"/>
          <w:lang w:eastAsia="ar-SA"/>
        </w:rPr>
        <w:t xml:space="preserve">по  распределению бюджетных ассигнований </w:t>
      </w:r>
      <w:r w:rsidRPr="00642215">
        <w:rPr>
          <w:rFonts w:ascii="Times New Roman" w:eastAsia="Times New Roman" w:hAnsi="Times New Roman" w:cs="Times New Roman"/>
          <w:iCs/>
          <w:spacing w:val="-5"/>
          <w:sz w:val="24"/>
          <w:szCs w:val="24"/>
          <w:lang w:eastAsia="ar-SA"/>
        </w:rPr>
        <w:t>по подведомственным администраторам источников внешнего финансирования дефицита бюджета</w:t>
      </w:r>
      <w:r w:rsidRPr="00642215">
        <w:rPr>
          <w:rFonts w:ascii="Times New Roman" w:eastAsia="Times New Roman" w:hAnsi="Times New Roman" w:cs="Times New Roman"/>
          <w:spacing w:val="-5"/>
          <w:sz w:val="24"/>
          <w:szCs w:val="24"/>
          <w:lang w:eastAsia="ar-SA"/>
        </w:rPr>
        <w:t xml:space="preserve"> с полномочиями главного администратора </w:t>
      </w:r>
      <w:r w:rsidRPr="00642215">
        <w:rPr>
          <w:rFonts w:ascii="Times New Roman" w:eastAsia="Times New Roman" w:hAnsi="Times New Roman" w:cs="Times New Roman"/>
          <w:iCs/>
          <w:spacing w:val="-5"/>
          <w:sz w:val="24"/>
          <w:szCs w:val="24"/>
          <w:lang w:eastAsia="ar-SA"/>
        </w:rPr>
        <w:t>и (или) администраторам источников внешнего финансирования дефицита бюджета</w:t>
      </w:r>
      <w:r w:rsidRPr="00642215">
        <w:rPr>
          <w:rFonts w:ascii="Times New Roman" w:eastAsia="Times New Roman" w:hAnsi="Times New Roman" w:cs="Times New Roman"/>
          <w:spacing w:val="-5"/>
          <w:sz w:val="24"/>
          <w:szCs w:val="24"/>
          <w:lang w:eastAsia="ar-SA"/>
        </w:rPr>
        <w:t xml:space="preserve"> </w:t>
      </w:r>
      <w:r w:rsidRPr="00642215">
        <w:rPr>
          <w:rFonts w:ascii="Times New Roman" w:eastAsia="Times New Roman" w:hAnsi="Times New Roman" w:cs="Times New Roman"/>
          <w:iCs/>
          <w:spacing w:val="-5"/>
          <w:sz w:val="24"/>
          <w:szCs w:val="24"/>
          <w:lang w:eastAsia="ar-SA"/>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iCs/>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6) лицевой счет, предназначенный для учета бюджетных ассигнований,  полученных </w:t>
      </w:r>
      <w:r w:rsidRPr="00642215">
        <w:rPr>
          <w:rFonts w:ascii="Times New Roman" w:eastAsia="Times New Roman" w:hAnsi="Times New Roman" w:cs="Times New Roman"/>
          <w:iCs/>
          <w:spacing w:val="-5"/>
          <w:sz w:val="24"/>
          <w:szCs w:val="24"/>
          <w:lang w:eastAsia="ar-SA"/>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sidRPr="00642215">
        <w:rPr>
          <w:rFonts w:ascii="Times New Roman" w:eastAsia="Times New Roman" w:hAnsi="Times New Roman" w:cs="Times New Roman"/>
          <w:spacing w:val="-5"/>
          <w:sz w:val="24"/>
          <w:szCs w:val="24"/>
          <w:lang w:eastAsia="ar-SA"/>
        </w:rPr>
        <w:t xml:space="preserve">для отражения операций </w:t>
      </w:r>
      <w:r w:rsidRPr="00642215">
        <w:rPr>
          <w:rFonts w:ascii="Times New Roman" w:eastAsia="Times New Roman" w:hAnsi="Times New Roman" w:cs="Times New Roman"/>
          <w:iCs/>
          <w:spacing w:val="-5"/>
          <w:sz w:val="24"/>
          <w:szCs w:val="24"/>
          <w:lang w:eastAsia="ar-SA"/>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642215">
        <w:rPr>
          <w:rFonts w:ascii="Times New Roman" w:eastAsia="Times New Roman" w:hAnsi="Times New Roman" w:cs="Times New Roman"/>
          <w:iCs/>
          <w:spacing w:val="-5"/>
          <w:sz w:val="24"/>
          <w:szCs w:val="24"/>
          <w:lang w:eastAsia="ar-SA"/>
        </w:rPr>
        <w:t xml:space="preserve"> дефицита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iCs/>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7) лицевой счет, предназначенный для учета бюджетных ассигнований, полученных </w:t>
      </w:r>
      <w:r w:rsidRPr="00642215">
        <w:rPr>
          <w:rFonts w:ascii="Times New Roman" w:eastAsia="Times New Roman" w:hAnsi="Times New Roman" w:cs="Times New Roman"/>
          <w:iCs/>
          <w:spacing w:val="-5"/>
          <w:sz w:val="24"/>
          <w:szCs w:val="24"/>
          <w:lang w:eastAsia="ar-SA"/>
        </w:rPr>
        <w:t xml:space="preserve">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sidRPr="00642215">
        <w:rPr>
          <w:rFonts w:ascii="Times New Roman" w:eastAsia="Times New Roman" w:hAnsi="Times New Roman" w:cs="Times New Roman"/>
          <w:spacing w:val="-5"/>
          <w:sz w:val="24"/>
          <w:szCs w:val="24"/>
          <w:lang w:eastAsia="ar-SA"/>
        </w:rPr>
        <w:t xml:space="preserve">для отражения операций </w:t>
      </w:r>
      <w:r w:rsidRPr="00642215">
        <w:rPr>
          <w:rFonts w:ascii="Times New Roman" w:eastAsia="Times New Roman" w:hAnsi="Times New Roman" w:cs="Times New Roman"/>
          <w:iCs/>
          <w:spacing w:val="-5"/>
          <w:sz w:val="24"/>
          <w:szCs w:val="24"/>
          <w:lang w:eastAsia="ar-SA"/>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642215">
        <w:rPr>
          <w:rFonts w:ascii="Times New Roman" w:eastAsia="Times New Roman" w:hAnsi="Times New Roman" w:cs="Times New Roman"/>
          <w:iCs/>
          <w:spacing w:val="-5"/>
          <w:sz w:val="24"/>
          <w:szCs w:val="24"/>
          <w:lang w:eastAsia="ar-SA"/>
        </w:rPr>
        <w:t xml:space="preserve"> дефицита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8) лицевой счет, предназначенный для учета бюджетных ассигнований и (или) лимитов бюджетных обязательств,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включая операции в иностранной валюте, на счет иного получателя бюджетных средств, открытый ему в банке (далее – лицевой счет иного получателя бюджетных средств);</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9) лицевой счет, предназначенный для отражения операций получателя бюджетных средств, принявшего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5.   При открытии лицевых счетов, указанных в пункте 4 настоящего Порядка, им присваиваются номера.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Номер лицевого счета состоит из одиннадцати разрядов:</w:t>
      </w:r>
    </w:p>
    <w:tbl>
      <w:tblPr>
        <w:tblW w:w="0" w:type="auto"/>
        <w:tblInd w:w="413" w:type="dxa"/>
        <w:tblLayout w:type="fixed"/>
        <w:tblCellMar>
          <w:left w:w="70" w:type="dxa"/>
          <w:right w:w="70" w:type="dxa"/>
        </w:tblCellMar>
        <w:tblLook w:val="0000"/>
      </w:tblPr>
      <w:tblGrid>
        <w:gridCol w:w="1215"/>
        <w:gridCol w:w="675"/>
        <w:gridCol w:w="675"/>
        <w:gridCol w:w="675"/>
        <w:gridCol w:w="675"/>
        <w:gridCol w:w="675"/>
        <w:gridCol w:w="675"/>
        <w:gridCol w:w="675"/>
        <w:gridCol w:w="675"/>
        <w:gridCol w:w="675"/>
        <w:gridCol w:w="810"/>
        <w:gridCol w:w="710"/>
      </w:tblGrid>
      <w:tr w:rsidR="00642215" w:rsidRPr="00642215" w:rsidTr="00652B37">
        <w:trPr>
          <w:trHeight w:val="360"/>
        </w:trPr>
        <w:tc>
          <w:tcPr>
            <w:tcW w:w="121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Номера  </w:t>
            </w:r>
            <w:r w:rsidRPr="00642215">
              <w:rPr>
                <w:rFonts w:ascii="Times New Roman" w:eastAsia="Times New Roman" w:hAnsi="Times New Roman" w:cs="Times New Roman"/>
                <w:spacing w:val="-5"/>
                <w:sz w:val="24"/>
                <w:szCs w:val="24"/>
                <w:lang w:eastAsia="ar-SA"/>
              </w:rPr>
              <w:br/>
              <w:t>разрядов</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1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2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3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4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5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6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7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8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9   </w:t>
            </w:r>
          </w:p>
        </w:tc>
        <w:tc>
          <w:tcPr>
            <w:tcW w:w="810"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10   </w:t>
            </w:r>
          </w:p>
        </w:tc>
        <w:tc>
          <w:tcPr>
            <w:tcW w:w="710" w:type="dxa"/>
            <w:tcBorders>
              <w:top w:val="single" w:sz="4" w:space="0" w:color="000000"/>
              <w:left w:val="single" w:sz="4" w:space="0" w:color="000000"/>
              <w:bottom w:val="single" w:sz="4" w:space="0" w:color="000000"/>
              <w:right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11  </w:t>
            </w:r>
          </w:p>
        </w:tc>
      </w:tr>
    </w:tbl>
    <w:p w:rsidR="00642215" w:rsidRPr="00642215" w:rsidRDefault="00642215" w:rsidP="00642215">
      <w:pPr>
        <w:pStyle w:val="ConsPlusNonformat"/>
        <w:tabs>
          <w:tab w:val="left" w:pos="-709"/>
        </w:tabs>
        <w:autoSpaceDE/>
        <w:spacing w:before="60"/>
        <w:ind w:left="-709" w:right="-620" w:hanging="142"/>
        <w:jc w:val="both"/>
        <w:rPr>
          <w:rFonts w:ascii="Times New Roman" w:hAnsi="Times New Roman" w:cs="Times New Roman"/>
          <w:sz w:val="24"/>
          <w:szCs w:val="24"/>
        </w:rPr>
      </w:pPr>
      <w:r w:rsidRPr="00642215">
        <w:rPr>
          <w:rFonts w:ascii="Times New Roman" w:hAnsi="Times New Roman" w:cs="Times New Roman"/>
          <w:sz w:val="24"/>
          <w:szCs w:val="24"/>
        </w:rPr>
        <w:t>где: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 и 2 разряды - код лицевого счета;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 3 по 10 разряд - учетный номер;</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11 разряд – контрольный разряд.</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Код лицевого счета указывается в соответствии со следующими видами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01 - лицевой счет главного распорядителя (распорядителя)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02 - лицевой счет получателя бюджетных средств;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05 - лицевой счет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08 - лицевой счет </w:t>
      </w:r>
      <w:proofErr w:type="gramStart"/>
      <w:r w:rsidRPr="00642215">
        <w:rPr>
          <w:rFonts w:ascii="Times New Roman" w:eastAsia="Times New Roman" w:hAnsi="Times New Roman" w:cs="Times New Roman"/>
          <w:spacing w:val="-5"/>
          <w:sz w:val="24"/>
          <w:szCs w:val="24"/>
          <w:lang w:eastAsia="ar-SA"/>
        </w:rPr>
        <w:t>администратора источников внутреннего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09 - лицевой счет </w:t>
      </w:r>
      <w:proofErr w:type="gramStart"/>
      <w:r w:rsidRPr="00642215">
        <w:rPr>
          <w:rFonts w:ascii="Times New Roman" w:eastAsia="Times New Roman" w:hAnsi="Times New Roman" w:cs="Times New Roman"/>
          <w:spacing w:val="-5"/>
          <w:sz w:val="24"/>
          <w:szCs w:val="24"/>
          <w:lang w:eastAsia="ar-SA"/>
        </w:rPr>
        <w:t>администратора источников внешнего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10 - лицевой счет иного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14 - лицевой счет для учета операций по переданным полномочиям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Учетный номер формируется следующим образом: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главных администраторов и администраторов доходов бюджета, главных администраторов и администраторов источников финансирования дефицита бюджета (далее – Сводный реестр);</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для лицевого счета для учета операций по переданным полномочиям получателя бюджетных средств учетный номер присваивается Администрацией сельского поселения по месту открытия лицевого счета для учета операций по переданным полномочиям получателя бюджетных средств, с включением вида лицевого счета.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7. </w:t>
      </w:r>
      <w:proofErr w:type="gramStart"/>
      <w:r w:rsidRPr="00642215">
        <w:rPr>
          <w:rFonts w:ascii="Times New Roman" w:eastAsia="Times New Roman" w:hAnsi="Times New Roman" w:cs="Times New Roman"/>
          <w:spacing w:val="-5"/>
          <w:sz w:val="24"/>
          <w:szCs w:val="24"/>
          <w:lang w:eastAsia="ar-SA"/>
        </w:rPr>
        <w:t>При передаче отдельных бюджетных полномочий получателя бюджетных средств в порядке, предусмотренном Бюджетным кодексом Российской Федерации, Законом Республики Башкортостан «О бюджетном процессе в Республике Башкортостан», другому получателю бюджетных средств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w:t>
      </w:r>
      <w:proofErr w:type="gramEnd"/>
      <w:r w:rsidRPr="00642215">
        <w:rPr>
          <w:rFonts w:ascii="Times New Roman" w:eastAsia="Times New Roman" w:hAnsi="Times New Roman" w:cs="Times New Roman"/>
          <w:spacing w:val="-5"/>
          <w:sz w:val="24"/>
          <w:szCs w:val="24"/>
          <w:lang w:eastAsia="ar-SA"/>
        </w:rPr>
        <w:t xml:space="preserve"> получателя бюджетных средств по каждому переданному полномочию.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3"/>
          <w:sz w:val="24"/>
          <w:szCs w:val="24"/>
          <w:lang w:eastAsia="ar-SA"/>
        </w:rPr>
      </w:pPr>
      <w:r w:rsidRPr="00642215">
        <w:rPr>
          <w:rFonts w:eastAsia="Times New Roman" w:cs="Times New Roman"/>
          <w:bCs w:val="0"/>
          <w:i w:val="0"/>
          <w:iCs w:val="0"/>
          <w:position w:val="3"/>
          <w:sz w:val="24"/>
          <w:szCs w:val="24"/>
          <w:lang w:eastAsia="ar-SA"/>
        </w:rPr>
        <w:t xml:space="preserve">Порядок открытия лицевых счетов клиентам, являющимся участниками бюджетного процесса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 Документы, необходимые для открытия лицевых счетов Администрацией сельского поселения представляются непосредственно в Администрацию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9. Лицевые счета открываются участникам бюджетного процесса, включенным в Сводный реестр.</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не открывается.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w:t>
      </w:r>
      <w:r w:rsidRPr="00642215">
        <w:rPr>
          <w:rFonts w:ascii="Times New Roman" w:eastAsia="Times New Roman" w:hAnsi="Times New Roman" w:cs="Times New Roman"/>
          <w:spacing w:val="-5"/>
          <w:sz w:val="24"/>
          <w:szCs w:val="24"/>
          <w:lang w:eastAsia="ar-SA"/>
        </w:rPr>
        <w:lastRenderedPageBreak/>
        <w:t xml:space="preserve">счет главного администратора источников внутреннего (внешнего) финансирования дефицита бюджета не открывается.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 Лицевые счета для учета операций со средствами, поступающими во временное распоряжение бюджетного учреждения, открываются по месту открытия клиенту лицевого счета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12. Для открытия  лицевого счета клиентом представляются следующие документы: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а) Заявление на открытие лицевого счета </w:t>
      </w:r>
      <w:bookmarkStart w:id="0" w:name="OLE_LINK1"/>
      <w:r w:rsidRPr="00642215">
        <w:rPr>
          <w:rFonts w:ascii="Times New Roman" w:eastAsia="Times New Roman" w:hAnsi="Times New Roman" w:cs="Times New Roman"/>
          <w:spacing w:val="-5"/>
          <w:sz w:val="24"/>
          <w:szCs w:val="24"/>
          <w:lang w:eastAsia="ar-SA"/>
        </w:rPr>
        <w:t xml:space="preserve">по форме </w:t>
      </w:r>
      <w:bookmarkEnd w:id="0"/>
      <w:r w:rsidRPr="00642215">
        <w:rPr>
          <w:rFonts w:ascii="Times New Roman" w:eastAsia="Times New Roman" w:hAnsi="Times New Roman" w:cs="Times New Roman"/>
          <w:spacing w:val="-5"/>
          <w:sz w:val="24"/>
          <w:szCs w:val="24"/>
          <w:lang w:eastAsia="ar-SA"/>
        </w:rPr>
        <w:t>согласно приложению № 1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 Карточка образцов подписей к лицевым счетам (далее – Карточка образцов подписей) по форме согласно приложению № 2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13. Заявление на открытие лицевого счета и Карточка образцов подписей представляются на бумажном носителе.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b/>
          <w:spacing w:val="-5"/>
          <w:sz w:val="24"/>
          <w:szCs w:val="24"/>
          <w:lang w:eastAsia="ar-SA"/>
        </w:rPr>
      </w:pPr>
      <w:r w:rsidRPr="00642215">
        <w:rPr>
          <w:rFonts w:ascii="Times New Roman" w:eastAsia="Times New Roman" w:hAnsi="Times New Roman" w:cs="Times New Roman"/>
          <w:spacing w:val="-5"/>
          <w:sz w:val="24"/>
          <w:szCs w:val="24"/>
          <w:lang w:eastAsia="ar-SA"/>
        </w:rPr>
        <w:t>14. Для открытия соответствующего лицевого счета клиент, кроме документов, указанных в пункте 12 настоящего Порядка,  представляет в Администрацию сельского поселения следующие документы на бумажных носителях.</w:t>
      </w:r>
      <w:r w:rsidRPr="00642215">
        <w:rPr>
          <w:rFonts w:ascii="Times New Roman" w:eastAsia="Times New Roman" w:hAnsi="Times New Roman" w:cs="Times New Roman"/>
          <w:b/>
          <w:spacing w:val="-5"/>
          <w:sz w:val="24"/>
          <w:szCs w:val="24"/>
          <w:lang w:eastAsia="ar-SA"/>
        </w:rPr>
        <w:t xml:space="preserve">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финансирования дефицита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а) копию учредительного документа, заверенную учредителем либо нотариально;</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б) копию акта главного распорядителя средств бюджета, главного администратора источников финансирования дефицита бюджета об утверждении перечня подведомственных распорядителей и получателей средств бюджета, администраторов источников финансирования дефицита бюджета (далее – акт об утверждении перечня подведомственных участников бюджетного процесса), если в учредительном документе участника бюджетного процесса не указаны его бюджетные полномочия.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14.2. Для открытия лицевого счета получателя бюджетных средств: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заверенных нотариально либо выдавшим их налоговым органом.</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14.3. </w:t>
      </w:r>
      <w:proofErr w:type="gramStart"/>
      <w:r w:rsidRPr="00642215">
        <w:rPr>
          <w:rFonts w:ascii="Times New Roman" w:eastAsia="Times New Roman" w:hAnsi="Times New Roman" w:cs="Times New Roman"/>
          <w:spacing w:val="-5"/>
          <w:sz w:val="24"/>
          <w:szCs w:val="24"/>
          <w:lang w:eastAsia="ar-SA"/>
        </w:rPr>
        <w:t>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Администрацией сельского поселения порядке.</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15.</w:t>
      </w:r>
      <w:r w:rsidRPr="00642215">
        <w:rPr>
          <w:rFonts w:ascii="Times New Roman" w:eastAsia="Times New Roman" w:hAnsi="Times New Roman" w:cs="Times New Roman"/>
          <w:b/>
          <w:i/>
          <w:spacing w:val="-5"/>
          <w:sz w:val="24"/>
          <w:szCs w:val="24"/>
          <w:lang w:eastAsia="ar-SA"/>
        </w:rPr>
        <w:t xml:space="preserve"> </w:t>
      </w:r>
      <w:r w:rsidRPr="00642215">
        <w:rPr>
          <w:rFonts w:ascii="Times New Roman" w:eastAsia="Times New Roman" w:hAnsi="Times New Roman" w:cs="Times New Roman"/>
          <w:spacing w:val="-5"/>
          <w:sz w:val="24"/>
          <w:szCs w:val="24"/>
          <w:lang w:eastAsia="ar-SA"/>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12 настоящего Порядка, а также: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lastRenderedPageBreak/>
        <w:t>а) перечень иных получателей средств бюджета, находящихся в ведении главного распорядителя (распорядителя) средств бюджета, заверенного подписями руководителя и главного бухгалтера главного распорядителя (распорядителя) средств бюджета (уполномоченными руководителем лицами), оформленный в письменной форме;</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Для оформления Разрешения на открытие лицевого счета главный распорядитель (распорядитель) средств бюджета представляет в Администрацию сельского поселения: 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через счет</w:t>
      </w:r>
      <w:proofErr w:type="gramEnd"/>
      <w:r w:rsidRPr="00642215">
        <w:rPr>
          <w:rFonts w:ascii="Times New Roman" w:eastAsia="Times New Roman" w:hAnsi="Times New Roman" w:cs="Times New Roman"/>
          <w:spacing w:val="-5"/>
          <w:sz w:val="24"/>
          <w:szCs w:val="24"/>
          <w:lang w:eastAsia="ar-SA"/>
        </w:rPr>
        <w:t xml:space="preserve">, </w:t>
      </w:r>
      <w:proofErr w:type="gramStart"/>
      <w:r w:rsidRPr="00642215">
        <w:rPr>
          <w:rFonts w:ascii="Times New Roman" w:eastAsia="Times New Roman" w:hAnsi="Times New Roman" w:cs="Times New Roman"/>
          <w:spacing w:val="-5"/>
          <w:sz w:val="24"/>
          <w:szCs w:val="24"/>
          <w:lang w:eastAsia="ar-SA"/>
        </w:rPr>
        <w:t>открытый</w:t>
      </w:r>
      <w:proofErr w:type="gramEnd"/>
      <w:r w:rsidRPr="00642215">
        <w:rPr>
          <w:rFonts w:ascii="Times New Roman" w:eastAsia="Times New Roman" w:hAnsi="Times New Roman" w:cs="Times New Roman"/>
          <w:spacing w:val="-5"/>
          <w:sz w:val="24"/>
          <w:szCs w:val="24"/>
          <w:lang w:eastAsia="ar-SA"/>
        </w:rPr>
        <w:t xml:space="preserve"> ему в учреждении банка;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заполненный в двух экземплярах бланк Разрешения на открытие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Администрация сельского поселения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Администрации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Все экземпляры бланков Разрешения на открытие лицевого счета вместе с письмом главного распорядителя средств бюджета передаются на подпись главы администрации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Первый экземпляр Разрешения на открытие лицевого счета, подписанный главой администрации сельского поселения, заверяется оттиском гербовой печати администрации сельского поселения и передается главному распорядителю (распорядителю) средств бюджета для последующего представления в администрацию сельского совета. Второй экземпляр Разрешения на открытие лицевого счета и письмо главного распорядителя (распорядителя)  средств бюджета о выдаче Разрешения передается   ТФУ МФ РБ  Бакалинского района.</w:t>
      </w:r>
    </w:p>
    <w:p w:rsidR="00642215" w:rsidRPr="00642215" w:rsidRDefault="00642215" w:rsidP="00642215">
      <w:pPr>
        <w:tabs>
          <w:tab w:val="left" w:pos="-709"/>
          <w:tab w:val="left" w:pos="540"/>
        </w:tabs>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ab/>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642215" w:rsidRPr="00642215" w:rsidRDefault="00642215" w:rsidP="00642215">
      <w:pPr>
        <w:tabs>
          <w:tab w:val="left" w:pos="-709"/>
          <w:tab w:val="left" w:pos="540"/>
        </w:tabs>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участнику бюджетного процесса.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17. Для открытия лицевого счета для учета операций по переданным полномочиям получателя бюджетных средств получатель средств бюджета, принимающий бюджетные полномочия, представляет документы, указанные в пункте 12 настоящего Порядка, а также: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а) копию документа о передаче бюджетных полномочий между получателем средств бюджета, передающим свои бюджетные полномочия, и получателем средств бюджета, принимающим бюджетные полномочия, заверенную нотариально либо получателем средств бюджета, передающим свои бюджетные полномочия;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18. Для открытия соответствующих лицевых счетов участникам бюджетного процесса, являющимся органами муниципальной власти сельского поселения,  представления копий учредительных документов и копий документов о государственной регистрации не требуется.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19. </w:t>
      </w:r>
      <w:proofErr w:type="gramStart"/>
      <w:r w:rsidRPr="00642215">
        <w:rPr>
          <w:rFonts w:ascii="Times New Roman" w:eastAsia="Times New Roman" w:hAnsi="Times New Roman" w:cs="Times New Roman"/>
          <w:spacing w:val="-5"/>
          <w:sz w:val="24"/>
          <w:szCs w:val="24"/>
          <w:lang w:eastAsia="ar-SA"/>
        </w:rPr>
        <w:t xml:space="preserve">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w:t>
      </w:r>
      <w:r w:rsidRPr="00642215">
        <w:rPr>
          <w:rFonts w:ascii="Times New Roman" w:eastAsia="Times New Roman" w:hAnsi="Times New Roman" w:cs="Times New Roman"/>
          <w:spacing w:val="-5"/>
          <w:sz w:val="24"/>
          <w:szCs w:val="24"/>
          <w:lang w:eastAsia="ar-SA"/>
        </w:rPr>
        <w:lastRenderedPageBreak/>
        <w:t>оттиском гербовой печати с воспроизведением государственного герба Республики Башкортостан (далее - гербовая печать) главного</w:t>
      </w:r>
      <w:proofErr w:type="gramEnd"/>
      <w:r w:rsidRPr="00642215">
        <w:rPr>
          <w:rFonts w:ascii="Times New Roman" w:eastAsia="Times New Roman" w:hAnsi="Times New Roman" w:cs="Times New Roman"/>
          <w:spacing w:val="-5"/>
          <w:sz w:val="24"/>
          <w:szCs w:val="24"/>
          <w:lang w:eastAsia="ar-SA"/>
        </w:rPr>
        <w:t xml:space="preserve">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на оборотной стороне</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открытии главному распорядителю </w:t>
      </w:r>
      <w:proofErr w:type="gramStart"/>
      <w:r w:rsidRPr="00642215">
        <w:rPr>
          <w:rFonts w:ascii="Times New Roman" w:eastAsia="Times New Roman" w:hAnsi="Times New Roman" w:cs="Times New Roman"/>
          <w:spacing w:val="-5"/>
          <w:sz w:val="24"/>
          <w:szCs w:val="24"/>
          <w:lang w:eastAsia="ar-SA"/>
        </w:rPr>
        <w:t>средств бюджета лицевого счета получателя бюджетных средств</w:t>
      </w:r>
      <w:proofErr w:type="gramEnd"/>
      <w:r w:rsidRPr="00642215">
        <w:rPr>
          <w:rFonts w:ascii="Times New Roman" w:eastAsia="Times New Roman" w:hAnsi="Times New Roman" w:cs="Times New Roman"/>
          <w:spacing w:val="-5"/>
          <w:sz w:val="24"/>
          <w:szCs w:val="24"/>
          <w:lang w:eastAsia="ar-SA"/>
        </w:rPr>
        <w:t xml:space="preserve">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w:t>
      </w:r>
      <w:proofErr w:type="gramStart"/>
      <w:r w:rsidRPr="00642215">
        <w:rPr>
          <w:rFonts w:ascii="Times New Roman" w:eastAsia="Times New Roman" w:hAnsi="Times New Roman" w:cs="Times New Roman"/>
          <w:spacing w:val="-5"/>
          <w:sz w:val="24"/>
          <w:szCs w:val="24"/>
          <w:lang w:eastAsia="ar-SA"/>
        </w:rPr>
        <w:t>Заверения  Карточки</w:t>
      </w:r>
      <w:proofErr w:type="gramEnd"/>
      <w:r w:rsidRPr="00642215">
        <w:rPr>
          <w:rFonts w:ascii="Times New Roman" w:eastAsia="Times New Roman" w:hAnsi="Times New Roman" w:cs="Times New Roman"/>
          <w:spacing w:val="-5"/>
          <w:sz w:val="24"/>
          <w:szCs w:val="24"/>
          <w:lang w:eastAsia="ar-SA"/>
        </w:rPr>
        <w:t xml:space="preserve"> образцов подписей не требуется.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w:t>
      </w:r>
      <w:proofErr w:type="gramEnd"/>
      <w:r w:rsidRPr="00642215">
        <w:rPr>
          <w:rFonts w:ascii="Times New Roman" w:eastAsia="Times New Roman" w:hAnsi="Times New Roman" w:cs="Times New Roman"/>
          <w:spacing w:val="-5"/>
          <w:sz w:val="24"/>
          <w:szCs w:val="24"/>
          <w:lang w:eastAsia="ar-SA"/>
        </w:rPr>
        <w:t xml:space="preserve"> печати на подписи вышеуказанного лица или нотариально.</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подписью руководителя (уполномоченного им лица) главного администратора</w:t>
      </w:r>
      <w:proofErr w:type="gramEnd"/>
      <w:r w:rsidRPr="00642215">
        <w:rPr>
          <w:rFonts w:ascii="Times New Roman" w:eastAsia="Times New Roman" w:hAnsi="Times New Roman" w:cs="Times New Roman"/>
          <w:spacing w:val="-5"/>
          <w:sz w:val="24"/>
          <w:szCs w:val="24"/>
          <w:lang w:eastAsia="ar-SA"/>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642215">
        <w:rPr>
          <w:rFonts w:ascii="Times New Roman" w:eastAsia="Times New Roman" w:hAnsi="Times New Roman" w:cs="Times New Roman"/>
          <w:spacing w:val="-5"/>
          <w:sz w:val="24"/>
          <w:szCs w:val="24"/>
          <w:lang w:eastAsia="ar-SA"/>
        </w:rPr>
        <w:t>Заверения Карточки</w:t>
      </w:r>
      <w:proofErr w:type="gramEnd"/>
      <w:r w:rsidRPr="00642215">
        <w:rPr>
          <w:rFonts w:ascii="Times New Roman" w:eastAsia="Times New Roman" w:hAnsi="Times New Roman" w:cs="Times New Roman"/>
          <w:spacing w:val="-5"/>
          <w:sz w:val="24"/>
          <w:szCs w:val="24"/>
          <w:lang w:eastAsia="ar-SA"/>
        </w:rPr>
        <w:t xml:space="preserve"> образцов подписей не требуется.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w:t>
      </w:r>
      <w:r w:rsidRPr="00642215">
        <w:rPr>
          <w:rFonts w:ascii="Times New Roman" w:eastAsia="Times New Roman" w:hAnsi="Times New Roman" w:cs="Times New Roman"/>
          <w:spacing w:val="-5"/>
          <w:sz w:val="24"/>
          <w:szCs w:val="24"/>
          <w:lang w:eastAsia="ar-SA"/>
        </w:rPr>
        <w:lastRenderedPageBreak/>
        <w:t>(уполномоченного им лица) получателя средств бюджета, передающего свои бюджетные полномочия, и оттиском гербовой печати на подписи указанного</w:t>
      </w:r>
      <w:proofErr w:type="gramEnd"/>
      <w:r w:rsidRPr="00642215">
        <w:rPr>
          <w:rFonts w:ascii="Times New Roman" w:eastAsia="Times New Roman" w:hAnsi="Times New Roman" w:cs="Times New Roman"/>
          <w:spacing w:val="-5"/>
          <w:sz w:val="24"/>
          <w:szCs w:val="24"/>
          <w:lang w:eastAsia="ar-SA"/>
        </w:rPr>
        <w:t xml:space="preserve"> лица или нотариально.</w:t>
      </w:r>
    </w:p>
    <w:p w:rsidR="00642215" w:rsidRPr="00642215" w:rsidRDefault="00642215" w:rsidP="00642215">
      <w:pPr>
        <w:pStyle w:val="ConsPlusNormal"/>
        <w:tabs>
          <w:tab w:val="left" w:pos="-709"/>
        </w:tabs>
        <w:ind w:left="-709" w:right="-620" w:hanging="142"/>
        <w:jc w:val="both"/>
        <w:rPr>
          <w:rFonts w:ascii="Times New Roman" w:hAnsi="Times New Roman" w:cs="Times New Roman"/>
          <w:sz w:val="24"/>
          <w:szCs w:val="24"/>
        </w:rPr>
      </w:pPr>
      <w:r w:rsidRPr="00642215">
        <w:rPr>
          <w:rFonts w:ascii="Times New Roman" w:hAnsi="Times New Roman" w:cs="Times New Roman"/>
          <w:sz w:val="24"/>
          <w:szCs w:val="24"/>
        </w:rPr>
        <w:t xml:space="preserve">20. Информационный обмен  между получателем средств бюджета и администрацией сельского поселения осуществляется в электронном виде с применением электронной цифровой подписи  (далее – ЭЦП) </w:t>
      </w:r>
      <w:proofErr w:type="gramStart"/>
      <w:r w:rsidRPr="00642215">
        <w:rPr>
          <w:rFonts w:ascii="Times New Roman" w:hAnsi="Times New Roman" w:cs="Times New Roman"/>
          <w:sz w:val="24"/>
          <w:szCs w:val="24"/>
        </w:rPr>
        <w:t>в</w:t>
      </w:r>
      <w:proofErr w:type="gramEnd"/>
      <w:r w:rsidRPr="00642215">
        <w:rPr>
          <w:rFonts w:ascii="Times New Roman" w:hAnsi="Times New Roman" w:cs="Times New Roman"/>
          <w:sz w:val="24"/>
          <w:szCs w:val="24"/>
        </w:rPr>
        <w:t xml:space="preserve"> </w:t>
      </w:r>
    </w:p>
    <w:p w:rsidR="00642215" w:rsidRPr="00642215" w:rsidRDefault="00642215" w:rsidP="00642215">
      <w:pPr>
        <w:pStyle w:val="ConsPlusNormal"/>
        <w:tabs>
          <w:tab w:val="left" w:pos="-709"/>
        </w:tabs>
        <w:ind w:left="-709" w:right="-620" w:hanging="142"/>
        <w:jc w:val="both"/>
        <w:rPr>
          <w:rFonts w:ascii="Times New Roman" w:hAnsi="Times New Roman" w:cs="Times New Roman"/>
          <w:sz w:val="24"/>
          <w:szCs w:val="24"/>
        </w:rPr>
      </w:pPr>
    </w:p>
    <w:p w:rsidR="00642215" w:rsidRPr="00642215" w:rsidRDefault="00642215" w:rsidP="00642215">
      <w:pPr>
        <w:pStyle w:val="ConsPlusNormal"/>
        <w:tabs>
          <w:tab w:val="left" w:pos="-709"/>
        </w:tabs>
        <w:ind w:left="-709" w:right="-620" w:hanging="142"/>
        <w:jc w:val="both"/>
        <w:rPr>
          <w:rFonts w:ascii="Times New Roman" w:hAnsi="Times New Roman" w:cs="Times New Roman"/>
          <w:sz w:val="24"/>
          <w:szCs w:val="24"/>
        </w:rPr>
      </w:pPr>
      <w:proofErr w:type="gramStart"/>
      <w:r w:rsidRPr="00642215">
        <w:rPr>
          <w:rFonts w:ascii="Times New Roman" w:hAnsi="Times New Roman" w:cs="Times New Roman"/>
          <w:sz w:val="24"/>
          <w:szCs w:val="24"/>
        </w:rPr>
        <w:t>соответствии</w:t>
      </w:r>
      <w:proofErr w:type="gramEnd"/>
      <w:r w:rsidRPr="00642215">
        <w:rPr>
          <w:rFonts w:ascii="Times New Roman" w:hAnsi="Times New Roman" w:cs="Times New Roman"/>
          <w:sz w:val="24"/>
          <w:szCs w:val="24"/>
        </w:rPr>
        <w:t xml:space="preserve">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администрацией сельского поселения и получателем средств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деле клиента.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21. Карточка образцов подписей, заверенная в установленном порядке, представляется клиентами в администрацию сельского поселения в одном экземпляре.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22. В зависимости от условий размещения соответствующих отделов Администрации сельского поселения клиентом представляются дополнительные экземпляры Карточки образцов подписей. Дополнительные экземпляры Карточки образцов подписей заверяются главой Администрации сельского поселения после сличения с заверенным в установленном порядке экземпляром Карточки образцов подписей. </w:t>
      </w:r>
      <w:proofErr w:type="gramStart"/>
      <w:r w:rsidRPr="00642215">
        <w:rPr>
          <w:rFonts w:ascii="Times New Roman" w:eastAsia="Times New Roman" w:hAnsi="Times New Roman" w:cs="Times New Roman"/>
          <w:spacing w:val="-5"/>
          <w:sz w:val="24"/>
          <w:szCs w:val="24"/>
          <w:lang w:eastAsia="ar-SA"/>
        </w:rPr>
        <w:t>Заверения</w:t>
      </w:r>
      <w:proofErr w:type="gramEnd"/>
      <w:r w:rsidRPr="00642215">
        <w:rPr>
          <w:rFonts w:ascii="Times New Roman" w:eastAsia="Times New Roman" w:hAnsi="Times New Roman" w:cs="Times New Roman"/>
          <w:spacing w:val="-5"/>
          <w:sz w:val="24"/>
          <w:szCs w:val="24"/>
          <w:lang w:eastAsia="ar-SA"/>
        </w:rPr>
        <w:t xml:space="preserve">  дополнительных экземпляров Карточки образцов подписей вышестоящим участником бюджетного процесса или нотариально не требуется.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23.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Администрацию сельского поселения, считаются действительными при наличии на них одной первой подписи.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24. При смене руководителя или главного бухгалтера клиента представляется новая Карточка </w:t>
      </w:r>
      <w:bookmarkStart w:id="1" w:name="OLE_LINK71"/>
      <w:r w:rsidRPr="00642215">
        <w:rPr>
          <w:rFonts w:ascii="Times New Roman" w:eastAsia="Times New Roman" w:hAnsi="Times New Roman" w:cs="Times New Roman"/>
          <w:spacing w:val="-5"/>
          <w:sz w:val="24"/>
          <w:szCs w:val="24"/>
          <w:lang w:eastAsia="ar-SA"/>
        </w:rPr>
        <w:t xml:space="preserve">образцов подписей </w:t>
      </w:r>
      <w:bookmarkEnd w:id="1"/>
      <w:r w:rsidRPr="00642215">
        <w:rPr>
          <w:rFonts w:ascii="Times New Roman" w:eastAsia="Times New Roman" w:hAnsi="Times New Roman" w:cs="Times New Roman"/>
          <w:spacing w:val="-5"/>
          <w:sz w:val="24"/>
          <w:szCs w:val="24"/>
          <w:lang w:eastAsia="ar-SA"/>
        </w:rPr>
        <w:t>с образцами подписей всех лиц, имеющих право первой и второй подписи, заверенная в установленном порядке.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642215">
        <w:rPr>
          <w:rFonts w:ascii="Times New Roman" w:eastAsia="Times New Roman" w:hAnsi="Times New Roman" w:cs="Times New Roman"/>
          <w:spacing w:val="-5"/>
          <w:sz w:val="24"/>
          <w:szCs w:val="24"/>
          <w:lang w:eastAsia="ar-SA"/>
        </w:rPr>
        <w:t>заверения</w:t>
      </w:r>
      <w:proofErr w:type="gramEnd"/>
      <w:r w:rsidRPr="00642215">
        <w:rPr>
          <w:rFonts w:ascii="Times New Roman" w:eastAsia="Times New Roman" w:hAnsi="Times New Roman" w:cs="Times New Roman"/>
          <w:spacing w:val="-5"/>
          <w:sz w:val="24"/>
          <w:szCs w:val="24"/>
          <w:lang w:eastAsia="ar-SA"/>
        </w:rPr>
        <w:t xml:space="preserve"> такой Карточки образцов подписей не требуется. Она принимается заместителем главы Администрации сельского поселения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25.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w:t>
      </w:r>
      <w:r w:rsidRPr="00642215">
        <w:rPr>
          <w:rFonts w:ascii="Times New Roman" w:eastAsia="Times New Roman" w:hAnsi="Times New Roman" w:cs="Times New Roman"/>
          <w:spacing w:val="-5"/>
          <w:sz w:val="24"/>
          <w:szCs w:val="24"/>
          <w:lang w:eastAsia="ar-SA"/>
        </w:rPr>
        <w:lastRenderedPageBreak/>
        <w:t>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26. На каждом экземпляре Карточки образцов </w:t>
      </w:r>
      <w:proofErr w:type="gramStart"/>
      <w:r w:rsidRPr="00642215">
        <w:rPr>
          <w:rFonts w:ascii="Times New Roman" w:eastAsia="Times New Roman" w:hAnsi="Times New Roman" w:cs="Times New Roman"/>
          <w:spacing w:val="-5"/>
          <w:sz w:val="24"/>
          <w:szCs w:val="24"/>
          <w:lang w:eastAsia="ar-SA"/>
        </w:rPr>
        <w:t>подписей</w:t>
      </w:r>
      <w:proofErr w:type="gramEnd"/>
      <w:r w:rsidRPr="00642215">
        <w:rPr>
          <w:rFonts w:ascii="Times New Roman" w:eastAsia="Times New Roman" w:hAnsi="Times New Roman" w:cs="Times New Roman"/>
          <w:spacing w:val="-5"/>
          <w:sz w:val="24"/>
          <w:szCs w:val="24"/>
          <w:lang w:eastAsia="ar-SA"/>
        </w:rPr>
        <w:t xml:space="preserve"> уполномоченный работник  Администрации сельского поселения  указывает номера открытых клиенту лицевых счетов и Карточки визируются главой Администрации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27. Администрация сельского поселения не требует предъявления доверенностей и других документов, подтверждающих полномочия лиц, подписи которых включены в Карточку образцов подписей.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случае, когда в Администрацию сельского поселения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28. Администрация сельского поселения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89, 90</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29. Проверяемые реквизиты Заявления на открытие лицевого счета должны соответствовать следующим требованиям: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дата составления документа, указанная в кодовой зоне, должна соответствовать дате, указанной в заголовочной части документа;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наименование иного получателя </w:t>
      </w:r>
      <w:bookmarkStart w:id="2" w:name="OLE_LINK65"/>
      <w:bookmarkStart w:id="3" w:name="OLE_LINK66"/>
      <w:r w:rsidRPr="00642215">
        <w:rPr>
          <w:rFonts w:ascii="Times New Roman" w:eastAsia="Times New Roman" w:hAnsi="Times New Roman" w:cs="Times New Roman"/>
          <w:spacing w:val="-5"/>
          <w:sz w:val="24"/>
          <w:szCs w:val="24"/>
          <w:lang w:eastAsia="ar-SA"/>
        </w:rPr>
        <w:t xml:space="preserve">средств </w:t>
      </w:r>
      <w:bookmarkEnd w:id="2"/>
      <w:bookmarkEnd w:id="3"/>
      <w:r w:rsidRPr="00642215">
        <w:rPr>
          <w:rFonts w:ascii="Times New Roman" w:eastAsia="Times New Roman" w:hAnsi="Times New Roman" w:cs="Times New Roman"/>
          <w:spacing w:val="-5"/>
          <w:sz w:val="24"/>
          <w:szCs w:val="24"/>
          <w:lang w:eastAsia="ar-SA"/>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кодам в соответствующих реестровых записях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наименования лицевых счетов</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14-18 настоящего Порядка.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30. Проверяемые реквизиты Карточки образцов подписей должны соответствовать следующим требованиям: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lastRenderedPageBreak/>
        <w:t xml:space="preserve">дата составления документа, указанная в кодовой зоне, должна соответствовать дате, указанной в заголовочной части документа; </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клиента</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14 и 17 настоящего Порядка, а также полному либо сокращенному наименованию, указанному в соответствующей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юридический адрес клиента должен соответствовать</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юридическому адресу,</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указанному в его документах, представленных в соответствии с требованиями пунктов 14 и 17 настоящего Порядка;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главного распорядителя средств бюджета, главного администратора источников финансирования дефицита</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бюджета, указанное в заголовочной части документа, должно соответствовать его полному наименованию,</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указанному в соответствующей реестровой записи  Сводного реестра и в</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учредительных документах (при наличии такого указания), представленных в соответствии с требованиями пунктов 14 и 17 настоящего Порядка;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31. При приеме Заявления на открытие лицевого счета и Карточки образцов подписей также проверяется: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наличия полного пакета документов, установленных пунктами 14 - 18 настоящего Порядка, необходимых для открытия соответствующих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Наличие исправлений в представленных в Администрацию сельского поселения </w:t>
      </w:r>
      <w:proofErr w:type="gramStart"/>
      <w:r w:rsidRPr="00642215">
        <w:rPr>
          <w:rFonts w:ascii="Times New Roman" w:eastAsia="Times New Roman" w:hAnsi="Times New Roman" w:cs="Times New Roman"/>
          <w:spacing w:val="-5"/>
          <w:sz w:val="24"/>
          <w:szCs w:val="24"/>
          <w:lang w:eastAsia="ar-SA"/>
        </w:rPr>
        <w:t>Заявлении</w:t>
      </w:r>
      <w:proofErr w:type="gramEnd"/>
      <w:r w:rsidRPr="00642215">
        <w:rPr>
          <w:rFonts w:ascii="Times New Roman" w:eastAsia="Times New Roman" w:hAnsi="Times New Roman" w:cs="Times New Roman"/>
          <w:spacing w:val="-5"/>
          <w:sz w:val="24"/>
          <w:szCs w:val="24"/>
          <w:lang w:eastAsia="ar-SA"/>
        </w:rPr>
        <w:t xml:space="preserve"> на открытие лицевого счета, Карточке образцов подписей и прилагаемых документах не допускается.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32. </w:t>
      </w:r>
      <w:proofErr w:type="gramStart"/>
      <w:r w:rsidRPr="00642215">
        <w:rPr>
          <w:rFonts w:ascii="Times New Roman" w:eastAsia="Times New Roman" w:hAnsi="Times New Roman" w:cs="Times New Roman"/>
          <w:spacing w:val="-5"/>
          <w:sz w:val="24"/>
          <w:szCs w:val="24"/>
          <w:lang w:eastAsia="ar-SA"/>
        </w:rPr>
        <w:t>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при обнаружении несоответствия между реквизитами документов</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sidRPr="00642215">
        <w:rPr>
          <w:rFonts w:ascii="Times New Roman" w:eastAsia="Times New Roman" w:hAnsi="Times New Roman" w:cs="Times New Roman"/>
          <w:spacing w:val="-5"/>
          <w:sz w:val="24"/>
          <w:szCs w:val="24"/>
          <w:lang w:eastAsia="ar-SA"/>
        </w:rPr>
        <w:t xml:space="preserve"> </w:t>
      </w:r>
      <w:proofErr w:type="gramStart"/>
      <w:r w:rsidRPr="00642215">
        <w:rPr>
          <w:rFonts w:ascii="Times New Roman" w:eastAsia="Times New Roman" w:hAnsi="Times New Roman" w:cs="Times New Roman"/>
          <w:spacing w:val="-5"/>
          <w:sz w:val="24"/>
          <w:szCs w:val="24"/>
          <w:lang w:eastAsia="ar-SA"/>
        </w:rPr>
        <w:t xml:space="preserve">образцов подписей и прилагаемых к ним документах Администрация </w:t>
      </w:r>
      <w:r w:rsidRPr="00642215">
        <w:rPr>
          <w:rFonts w:ascii="Times New Roman" w:eastAsia="Times New Roman" w:hAnsi="Times New Roman" w:cs="Times New Roman"/>
          <w:spacing w:val="-5"/>
          <w:sz w:val="24"/>
          <w:szCs w:val="24"/>
          <w:lang w:eastAsia="ar-SA"/>
        </w:rPr>
        <w:lastRenderedPageBreak/>
        <w:t>сельского поселения регистрирует представленные Заявления на открытие лицевого счета и Карточки образцов подписей в Журнале регистрации неисполненных документов в установленном порядке и возвращает клиенту</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вместе с прилагаемыми к ним документами, с указанием  в прилагаемом Протоколе причины возврата.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Проверка представленных клиентом документов, необходимых для открытия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33. </w:t>
      </w:r>
      <w:proofErr w:type="gramStart"/>
      <w:r w:rsidRPr="00642215">
        <w:rPr>
          <w:rFonts w:ascii="Times New Roman" w:eastAsia="Times New Roman" w:hAnsi="Times New Roman" w:cs="Times New Roman"/>
          <w:spacing w:val="-5"/>
          <w:sz w:val="24"/>
          <w:szCs w:val="24"/>
          <w:lang w:eastAsia="ar-SA"/>
        </w:rPr>
        <w:t>На основании документов, представленных для открытия лицевых счетов  и соответствующих установленным  настоящим Порядком</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главных администраторов и администраторов источников финансирования дефицита бюджета Администрация сельского поселения не позднее следующего рабочего дня  после</w:t>
      </w:r>
      <w:proofErr w:type="gramEnd"/>
      <w:r w:rsidRPr="00642215">
        <w:rPr>
          <w:rFonts w:ascii="Times New Roman" w:eastAsia="Times New Roman" w:hAnsi="Times New Roman" w:cs="Times New Roman"/>
          <w:spacing w:val="-5"/>
          <w:sz w:val="24"/>
          <w:szCs w:val="24"/>
          <w:lang w:eastAsia="ar-SA"/>
        </w:rPr>
        <w:t xml:space="preserve"> завершения проверки указанных документов осуществляется открытие участнику бюджетного процесса соответствующего лицевого счета.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Лицевому счету присваивается номер, который указывается </w:t>
      </w:r>
      <w:proofErr w:type="gramStart"/>
      <w:r w:rsidRPr="00642215">
        <w:rPr>
          <w:rFonts w:ascii="Times New Roman" w:eastAsia="Times New Roman" w:hAnsi="Times New Roman" w:cs="Times New Roman"/>
          <w:spacing w:val="-5"/>
          <w:sz w:val="24"/>
          <w:szCs w:val="24"/>
          <w:lang w:eastAsia="ar-SA"/>
        </w:rPr>
        <w:t>в</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Выписке из лицевого счета главного распорядителя (распорядителя) бюджетных средств по форме согласно приложению № 4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Выписке из лицевого счета получателя бюджетных средств по форме согласно приложению № 5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Выписке из лицевого счета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по форме согласно приложению № 8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Выписке из лицевого счета иного получателя бюджетных средств по форме согласно приложению № 9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Выписка из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пр</w:t>
      </w:r>
      <w:proofErr w:type="gramEnd"/>
      <w:r w:rsidRPr="00642215">
        <w:rPr>
          <w:rFonts w:ascii="Times New Roman" w:eastAsia="Times New Roman" w:hAnsi="Times New Roman" w:cs="Times New Roman"/>
          <w:spacing w:val="-5"/>
          <w:sz w:val="24"/>
          <w:szCs w:val="24"/>
          <w:lang w:eastAsia="ar-SA"/>
        </w:rPr>
        <w:t>едоставляется по форме  Выписки из лицевого счета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Указанные Выписки из лицевых счетов подлежат представлению клиенту не позднее следующего рабочего дня после открытия лицевого счета.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этом содержательная часть Выписки из соответствующего лицевого счета не заполняется.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пунктом 14.3 настоящего Порядка. </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При оформлении на лицевом счете получателя бюджетных средств  раздела  по приносящей доход деятельности Администрация сельского поселения представляет клиенту не позднее следующего рабочего дня после открытия раздела Выписку из лицевого счета получателя бюджетных средств.</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в Администрацию сельского поселения,  не требуется.</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34.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операционного отдела Администрации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Если в Администрации сельского поселения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Документы, включенные в дело клиента, хранятся в соответствии с правилами организации государственного архивного дела.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Клиенты обязаны в пятидневный срок после внесения изменений в документы, представленные в Администрацию сельского поселения для открытия лицевых счетов, или поступления к ним информации от вышестоящего участника бюджетного процесса, в ведении которого они находятся, </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 xml:space="preserve">сообщать в письменной форме (на бумажном носителе или в электронном виде с использованием ЭЦП  Администрации сельского поселения </w:t>
      </w:r>
      <w:proofErr w:type="gramStart"/>
      <w:r w:rsidRPr="00642215">
        <w:rPr>
          <w:rFonts w:ascii="Times New Roman" w:eastAsia="Times New Roman" w:hAnsi="Times New Roman" w:cs="Times New Roman"/>
          <w:spacing w:val="-5"/>
          <w:sz w:val="24"/>
          <w:szCs w:val="24"/>
          <w:lang w:eastAsia="ar-SA"/>
        </w:rPr>
        <w:t>о</w:t>
      </w:r>
      <w:proofErr w:type="gramEnd"/>
      <w:r w:rsidRPr="00642215">
        <w:rPr>
          <w:rFonts w:ascii="Times New Roman" w:eastAsia="Times New Roman" w:hAnsi="Times New Roman" w:cs="Times New Roman"/>
          <w:spacing w:val="-5"/>
          <w:sz w:val="24"/>
          <w:szCs w:val="24"/>
          <w:lang w:eastAsia="ar-SA"/>
        </w:rPr>
        <w:t xml:space="preserve"> всех изменениях в документах, представленных в Администрацию сельского поселения для открытия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35. Лицевой счет считается открытым с внесением уполномоченным работником  Администрации сельского поселения записи о его открытии в Книгу регистрации лицевых счетов по форме согласно приложению № 10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36. </w:t>
      </w:r>
      <w:proofErr w:type="gramStart"/>
      <w:r w:rsidRPr="00642215">
        <w:rPr>
          <w:rFonts w:ascii="Times New Roman" w:eastAsia="Times New Roman" w:hAnsi="Times New Roman" w:cs="Times New Roman"/>
          <w:spacing w:val="-5"/>
          <w:sz w:val="24"/>
          <w:szCs w:val="24"/>
          <w:lang w:eastAsia="ar-SA"/>
        </w:rPr>
        <w:t>Администрация сельского поселения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 в соответствии</w:t>
      </w:r>
      <w:proofErr w:type="gramEnd"/>
      <w:r w:rsidRPr="00642215">
        <w:rPr>
          <w:rFonts w:ascii="Times New Roman" w:eastAsia="Times New Roman" w:hAnsi="Times New Roman" w:cs="Times New Roman"/>
          <w:spacing w:val="-5"/>
          <w:sz w:val="24"/>
          <w:szCs w:val="24"/>
          <w:lang w:eastAsia="ar-SA"/>
        </w:rPr>
        <w:t xml:space="preserve"> с законодательством Российской Федерации является обязательным.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хр</w:t>
      </w:r>
      <w:proofErr w:type="gramEnd"/>
      <w:r w:rsidRPr="00642215">
        <w:rPr>
          <w:rFonts w:ascii="Times New Roman" w:eastAsia="Times New Roman" w:hAnsi="Times New Roman" w:cs="Times New Roman"/>
          <w:spacing w:val="-5"/>
          <w:sz w:val="24"/>
          <w:szCs w:val="24"/>
          <w:lang w:eastAsia="ar-SA"/>
        </w:rPr>
        <w:t>анятся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37. Администрация сельского поселения в течение пяти рабочих дней</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Копия сообщения</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об открытии лицевого счета для учета операций по переданным полномочиям получателя средств бюджета хранится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38. Книга регистрации лицевых счетов ведется в соответствии с установленным  Администрацией сельского поселения регламентом.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бумажном документообороте Книга регистрации лицевых счетов пронумеровывается, прошнуровывается и заверяется подписями главы Администрации сельского поселения и главного бухгалтера и скрепляется гербовой печатью Администрации сельского поселения. При электронном документообороте Книга регистрации лицевых счетов распечатывается в соответствии с установленным </w:t>
      </w:r>
      <w:r w:rsidRPr="00642215">
        <w:rPr>
          <w:rFonts w:ascii="Times New Roman" w:eastAsia="Times New Roman" w:hAnsi="Times New Roman" w:cs="Times New Roman"/>
          <w:spacing w:val="-5"/>
          <w:sz w:val="24"/>
          <w:szCs w:val="24"/>
          <w:lang w:eastAsia="ar-SA"/>
        </w:rPr>
        <w:lastRenderedPageBreak/>
        <w:t xml:space="preserve">регламентом, прошнуровывается, заверяется подписями главы Администрации сельского поселения и главного бухгалтера и скрепляется  гербовой печатью Администрации сельского поселения.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Записи в Книгу регистрации лицевых счетов и внесение в нее изменений осуществляются уполномоченным работником  Администрации сельского поселения в соответствии с установленным документооборотом.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этом информация об одном лицевом счете, открытом клиенту в Администрации сельского поселения не может быть включена в разные Книги регистрации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3"/>
          <w:sz w:val="24"/>
          <w:szCs w:val="24"/>
          <w:lang w:eastAsia="ar-SA"/>
        </w:rPr>
      </w:pP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3"/>
          <w:sz w:val="24"/>
          <w:szCs w:val="24"/>
          <w:lang w:eastAsia="ar-SA"/>
        </w:rPr>
      </w:pPr>
      <w:r w:rsidRPr="00642215">
        <w:rPr>
          <w:rFonts w:eastAsia="Times New Roman" w:cs="Times New Roman"/>
          <w:bCs w:val="0"/>
          <w:i w:val="0"/>
          <w:iCs w:val="0"/>
          <w:position w:val="3"/>
          <w:sz w:val="24"/>
          <w:szCs w:val="24"/>
          <w:lang w:eastAsia="ar-SA"/>
        </w:rPr>
        <w:t xml:space="preserve">Порядок переоформления лицевых счетов клиентам, являющимся участниками бюджетного процесса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Администрацию сельского поселения, в случае: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а) изменения наименования клиента, не вызванного реорганизацией и не связанного с изменением подчиненности;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 изменения в установленном порядке структуры номеров лицевых счетов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Заявление на переоформление лицевых счетов может быть составлено единое по всем лицевым счетам, открытым данному клиенту Администрацией сельского поселения.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 Заявлению на переоформление лицевых счетов,</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переоформления лицевых счетов для учета операции по переданным полномочиям получателя бюджетных средств Заявление на переоформление лицевых счетов представляется получателем средств бюджета, принявшим бюджетные полномочия.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41. Администрация сельского поселения осуществляет проверку реквизитов, предусмотренных к заполнению в представленном Заявлении на переоформление лицевых счетов в соответствии с указаниями, установленными пунктом 99 настоящего Порядка, а также их соответствие друг другу и иной имеющейся в Администрации сельского поселения информации в соответствии с настоящим Порядком.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Проверяемые реквизиты Заявления на переоформление лицевых счетов должны соответствовать следующим требованиям: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номера лицевых счетов, указанных в заголовочной части</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Заявления на переоформление лицевого счета, должны соответствовать номерам лицевых счетов, открытым  Администрацией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Заявление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дата составления документа, указанная в кодовой зоне, должна соответствовать дате, указанной в заголовочной части документа;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клиента, указанное в заголовочной части формы</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иного получателя средств бюджета, указанное в заголовочной части формы Заявления</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на переоформление лицевых счетов, должно соответствовать его полному наименованию, указанному в Заявлении на открытие лицевого счета или предыдущем Заявлении на переоформление лицевых счетов, хранящихся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ИНН и КПП клиента в заявительной и заголовочной частях Заявления на переоформление лицевых счетов должны соответствовать его ИНН и КПП, </w:t>
      </w:r>
      <w:proofErr w:type="gramStart"/>
      <w:r w:rsidRPr="00642215">
        <w:rPr>
          <w:rFonts w:ascii="Times New Roman" w:eastAsia="Times New Roman" w:hAnsi="Times New Roman" w:cs="Times New Roman"/>
          <w:spacing w:val="-5"/>
          <w:sz w:val="24"/>
          <w:szCs w:val="24"/>
          <w:lang w:eastAsia="ar-SA"/>
        </w:rPr>
        <w:t>указанным</w:t>
      </w:r>
      <w:proofErr w:type="gramEnd"/>
      <w:r w:rsidRPr="00642215">
        <w:rPr>
          <w:rFonts w:ascii="Times New Roman" w:eastAsia="Times New Roman" w:hAnsi="Times New Roman" w:cs="Times New Roman"/>
          <w:spacing w:val="-5"/>
          <w:sz w:val="24"/>
          <w:szCs w:val="24"/>
          <w:lang w:eastAsia="ar-SA"/>
        </w:rPr>
        <w:t xml:space="preserve"> в Карточке образцов подписей (в случае ее предоставления).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42. Реквизиты Карточки образцов подписей (в случае ее представления), приложенной к Заявлению на переоформление лицевых счетов, проверяются Администрацией сельского поселения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приеме от клиента Заявления на переоформление лицевого счета и Карточки образцов подписей (в случае ее представления) Администрация сельского поселения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43. </w:t>
      </w:r>
      <w:proofErr w:type="gramStart"/>
      <w:r w:rsidRPr="00642215">
        <w:rPr>
          <w:rFonts w:ascii="Times New Roman" w:eastAsia="Times New Roman" w:hAnsi="Times New Roman" w:cs="Times New Roman"/>
          <w:spacing w:val="-5"/>
          <w:sz w:val="24"/>
          <w:szCs w:val="24"/>
          <w:lang w:eastAsia="ar-SA"/>
        </w:rPr>
        <w:t xml:space="preserve">В случае отсутствия в Заявлении на переоформление лицевых счетов или в приложенной к нему Карточке образцов подписей (в случае ее </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Администрация сельского поселения регистрирует такие Заявление на переоформление лицевых счетов и </w:t>
      </w:r>
      <w:r w:rsidRPr="00642215">
        <w:rPr>
          <w:rFonts w:ascii="Times New Roman" w:eastAsia="Times New Roman" w:hAnsi="Times New Roman" w:cs="Times New Roman"/>
          <w:spacing w:val="-5"/>
          <w:sz w:val="24"/>
          <w:szCs w:val="24"/>
          <w:lang w:eastAsia="ar-SA"/>
        </w:rPr>
        <w:lastRenderedPageBreak/>
        <w:t>Карточку образцов подписей в Журнале регистрации неисполненных документов</w:t>
      </w:r>
      <w:proofErr w:type="gramEnd"/>
      <w:r w:rsidRPr="00642215">
        <w:rPr>
          <w:rFonts w:ascii="Times New Roman" w:eastAsia="Times New Roman" w:hAnsi="Times New Roman" w:cs="Times New Roman"/>
          <w:spacing w:val="-5"/>
          <w:sz w:val="24"/>
          <w:szCs w:val="24"/>
          <w:lang w:eastAsia="ar-SA"/>
        </w:rPr>
        <w:t xml:space="preserve"> в установленном порядке и возвращает клиенту, с указанием в прилагаемом Протоколе причины возврата.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Проверка представленных клиентом документов, необходимых для переоформления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Администрации сельского поселения записи о его переоформлении в Книгу регистрации лицевых счетов.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«Примечание» Книги регистрации лицевых счетов указываются изменения, внесенные в связи с переоформлением лицевого счета.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переоформление лицевого счета хранится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z w:val="24"/>
          <w:szCs w:val="24"/>
          <w:lang w:eastAsia="ar-SA"/>
        </w:rPr>
      </w:pPr>
      <w:r w:rsidRPr="00642215">
        <w:rPr>
          <w:rFonts w:ascii="Times New Roman" w:eastAsia="Times New Roman" w:hAnsi="Times New Roman" w:cs="Times New Roman"/>
          <w:spacing w:val="-5"/>
          <w:sz w:val="24"/>
          <w:szCs w:val="24"/>
          <w:lang w:eastAsia="ar-SA"/>
        </w:rPr>
        <w:t xml:space="preserve">44. </w:t>
      </w:r>
      <w:r w:rsidRPr="00642215">
        <w:rPr>
          <w:rFonts w:ascii="Times New Roman" w:eastAsia="Times New Roman" w:hAnsi="Times New Roman" w:cs="Times New Roman"/>
          <w:sz w:val="24"/>
          <w:szCs w:val="24"/>
          <w:lang w:eastAsia="ar-SA"/>
        </w:rPr>
        <w:t xml:space="preserve">В случае </w:t>
      </w:r>
      <w:proofErr w:type="gramStart"/>
      <w:r w:rsidRPr="00642215">
        <w:rPr>
          <w:rFonts w:ascii="Times New Roman" w:eastAsia="Times New Roman" w:hAnsi="Times New Roman" w:cs="Times New Roman"/>
          <w:sz w:val="24"/>
          <w:szCs w:val="24"/>
          <w:lang w:eastAsia="ar-SA"/>
        </w:rPr>
        <w:t>изменения структуры номеров лицевых счетов клиента</w:t>
      </w:r>
      <w:proofErr w:type="gramEnd"/>
      <w:r w:rsidRPr="00642215">
        <w:rPr>
          <w:rFonts w:ascii="Times New Roman" w:eastAsia="Times New Roman" w:hAnsi="Times New Roman" w:cs="Times New Roman"/>
          <w:sz w:val="24"/>
          <w:szCs w:val="24"/>
          <w:lang w:eastAsia="ar-SA"/>
        </w:rPr>
        <w:t xml:space="preserve"> уполномоченный работник </w:t>
      </w:r>
      <w:r w:rsidRPr="00642215">
        <w:rPr>
          <w:rFonts w:ascii="Times New Roman" w:eastAsia="Times New Roman" w:hAnsi="Times New Roman" w:cs="Times New Roman"/>
          <w:spacing w:val="-5"/>
          <w:sz w:val="24"/>
          <w:szCs w:val="24"/>
          <w:lang w:eastAsia="ar-SA"/>
        </w:rPr>
        <w:t>Администрации сельского поселения</w:t>
      </w:r>
      <w:r w:rsidRPr="00642215">
        <w:rPr>
          <w:rFonts w:ascii="Times New Roman" w:eastAsia="Times New Roman" w:hAnsi="Times New Roman" w:cs="Times New Roman"/>
          <w:sz w:val="24"/>
          <w:szCs w:val="24"/>
          <w:lang w:eastAsia="ar-SA"/>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этом каждое изменение должно быть подтверждено подписью главы Администрации сельского поселения и главным бухгалтером, с указанием даты изменения.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z w:val="24"/>
          <w:szCs w:val="24"/>
          <w:lang w:eastAsia="ar-SA"/>
        </w:rPr>
        <w:t xml:space="preserve"> 45. </w:t>
      </w:r>
      <w:proofErr w:type="gramStart"/>
      <w:r w:rsidRPr="00642215">
        <w:rPr>
          <w:rFonts w:ascii="Times New Roman" w:eastAsia="Times New Roman" w:hAnsi="Times New Roman" w:cs="Times New Roman"/>
          <w:sz w:val="24"/>
          <w:szCs w:val="24"/>
          <w:lang w:eastAsia="ar-SA"/>
        </w:rPr>
        <w:t>При внесении в установленном порядке вышестоящим участником бюджетного процесса в Сводный реестр дополнений, связанных с изменением наименования клиента</w:t>
      </w:r>
      <w:r w:rsidRPr="00642215">
        <w:rPr>
          <w:rFonts w:ascii="Times New Roman" w:eastAsia="Times New Roman" w:hAnsi="Times New Roman" w:cs="Times New Roman"/>
          <w:spacing w:val="-5"/>
          <w:sz w:val="24"/>
          <w:szCs w:val="24"/>
          <w:lang w:eastAsia="ar-SA"/>
        </w:rPr>
        <w:t>, не вызванного реорганизацией и не связанного с изменением подчиненности или организационно-правовой формы,</w:t>
      </w:r>
      <w:r w:rsidRPr="00642215">
        <w:rPr>
          <w:rFonts w:ascii="Times New Roman" w:eastAsia="Times New Roman" w:hAnsi="Times New Roman" w:cs="Times New Roman"/>
          <w:sz w:val="24"/>
          <w:szCs w:val="24"/>
          <w:lang w:eastAsia="ar-SA"/>
        </w:rPr>
        <w:t xml:space="preserve"> </w:t>
      </w:r>
      <w:r w:rsidRPr="00642215">
        <w:rPr>
          <w:rFonts w:ascii="Times New Roman" w:eastAsia="Times New Roman" w:hAnsi="Times New Roman" w:cs="Times New Roman"/>
          <w:spacing w:val="-5"/>
          <w:sz w:val="24"/>
          <w:szCs w:val="24"/>
          <w:lang w:eastAsia="ar-SA"/>
        </w:rPr>
        <w:t xml:space="preserve">клиент обязан </w:t>
      </w:r>
      <w:r w:rsidRPr="00642215">
        <w:rPr>
          <w:rFonts w:ascii="Times New Roman" w:eastAsia="Times New Roman" w:hAnsi="Times New Roman" w:cs="Times New Roman"/>
          <w:sz w:val="24"/>
          <w:szCs w:val="24"/>
          <w:lang w:eastAsia="ar-SA"/>
        </w:rPr>
        <w:t>в течение пяти рабочих дней после получения вышеуказанной информации</w:t>
      </w:r>
      <w:r w:rsidRPr="00642215">
        <w:rPr>
          <w:rFonts w:ascii="Times New Roman" w:eastAsia="Times New Roman" w:hAnsi="Times New Roman" w:cs="Times New Roman"/>
          <w:spacing w:val="-5"/>
          <w:sz w:val="24"/>
          <w:szCs w:val="24"/>
          <w:lang w:eastAsia="ar-SA"/>
        </w:rPr>
        <w:t xml:space="preserve"> представить </w:t>
      </w:r>
      <w:r w:rsidRPr="00642215">
        <w:rPr>
          <w:rFonts w:ascii="Times New Roman" w:eastAsia="Times New Roman" w:hAnsi="Times New Roman" w:cs="Times New Roman"/>
          <w:sz w:val="24"/>
          <w:szCs w:val="24"/>
          <w:lang w:eastAsia="ar-SA"/>
        </w:rPr>
        <w:t xml:space="preserve">в </w:t>
      </w:r>
      <w:r w:rsidRPr="00642215">
        <w:rPr>
          <w:rFonts w:ascii="Times New Roman" w:eastAsia="Times New Roman" w:hAnsi="Times New Roman" w:cs="Times New Roman"/>
          <w:spacing w:val="-5"/>
          <w:sz w:val="24"/>
          <w:szCs w:val="24"/>
          <w:lang w:eastAsia="ar-SA"/>
        </w:rPr>
        <w:t>Администрацию сельского поселения</w:t>
      </w:r>
      <w:r w:rsidRPr="00642215">
        <w:rPr>
          <w:rFonts w:ascii="Times New Roman" w:eastAsia="Times New Roman" w:hAnsi="Times New Roman" w:cs="Times New Roman"/>
          <w:sz w:val="24"/>
          <w:szCs w:val="24"/>
          <w:lang w:eastAsia="ar-SA"/>
        </w:rPr>
        <w:t xml:space="preserve"> вместе с Заявлением на переоформление лицевых счетов </w:t>
      </w:r>
      <w:r w:rsidRPr="00642215">
        <w:rPr>
          <w:rFonts w:ascii="Times New Roman" w:eastAsia="Times New Roman" w:hAnsi="Times New Roman" w:cs="Times New Roman"/>
          <w:spacing w:val="-5"/>
          <w:sz w:val="24"/>
          <w:szCs w:val="24"/>
          <w:lang w:eastAsia="ar-SA"/>
        </w:rPr>
        <w:t>копию документа об изменении наименования, заверенную вышестоящим</w:t>
      </w:r>
      <w:proofErr w:type="gramEnd"/>
      <w:r w:rsidRPr="00642215">
        <w:rPr>
          <w:rFonts w:ascii="Times New Roman" w:eastAsia="Times New Roman" w:hAnsi="Times New Roman" w:cs="Times New Roman"/>
          <w:spacing w:val="-5"/>
          <w:sz w:val="24"/>
          <w:szCs w:val="24"/>
          <w:lang w:eastAsia="ar-SA"/>
        </w:rPr>
        <w:t xml:space="preserve"> участником бюджетного процесса либо нотариально, и Карточку образцов подписей, оформленную и заверенную в соответствии с настоящим Порядком.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Копия документа об изменении наименования хранится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изменении наименования главного распорядителя средств бюджета, главного администратора </w:t>
      </w:r>
      <w:proofErr w:type="gramStart"/>
      <w:r w:rsidRPr="00642215">
        <w:rPr>
          <w:rFonts w:ascii="Times New Roman" w:eastAsia="Times New Roman" w:hAnsi="Times New Roman" w:cs="Times New Roman"/>
          <w:spacing w:val="-5"/>
          <w:sz w:val="24"/>
          <w:szCs w:val="24"/>
          <w:lang w:eastAsia="ar-SA"/>
        </w:rPr>
        <w:t>источников финансирования дефицита бюджета копии документа</w:t>
      </w:r>
      <w:proofErr w:type="gramEnd"/>
      <w:r w:rsidRPr="00642215">
        <w:rPr>
          <w:rFonts w:ascii="Times New Roman" w:eastAsia="Times New Roman" w:hAnsi="Times New Roman" w:cs="Times New Roman"/>
          <w:spacing w:val="-5"/>
          <w:sz w:val="24"/>
          <w:szCs w:val="24"/>
          <w:lang w:eastAsia="ar-SA"/>
        </w:rPr>
        <w:t xml:space="preserve"> об изменении его наименования не требуется.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47. </w:t>
      </w:r>
      <w:proofErr w:type="gramStart"/>
      <w:r w:rsidRPr="00642215">
        <w:rPr>
          <w:rFonts w:ascii="Times New Roman" w:eastAsia="Times New Roman" w:hAnsi="Times New Roman" w:cs="Times New Roman"/>
          <w:spacing w:val="-5"/>
          <w:sz w:val="24"/>
          <w:szCs w:val="24"/>
          <w:lang w:eastAsia="ar-SA"/>
        </w:rPr>
        <w:t>Администрация сельского поселения в течение пяти рабочих дней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w:t>
      </w:r>
      <w:proofErr w:type="gramEnd"/>
      <w:r w:rsidRPr="00642215">
        <w:rPr>
          <w:rFonts w:ascii="Times New Roman" w:eastAsia="Times New Roman" w:hAnsi="Times New Roman" w:cs="Times New Roman"/>
          <w:spacing w:val="-5"/>
          <w:sz w:val="24"/>
          <w:szCs w:val="24"/>
          <w:lang w:eastAsia="ar-SA"/>
        </w:rPr>
        <w:t xml:space="preserve"> в соответствии с законодательством Российской Федерации является обязательным.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Копии сообщений, направленных в налоговый орган,</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о переоформлении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хр</w:t>
      </w:r>
      <w:proofErr w:type="gramEnd"/>
      <w:r w:rsidRPr="00642215">
        <w:rPr>
          <w:rFonts w:ascii="Times New Roman" w:eastAsia="Times New Roman" w:hAnsi="Times New Roman" w:cs="Times New Roman"/>
          <w:spacing w:val="-5"/>
          <w:sz w:val="24"/>
          <w:szCs w:val="24"/>
          <w:lang w:eastAsia="ar-SA"/>
        </w:rPr>
        <w:t>анятся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Администрация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w:t>
      </w:r>
      <w:r w:rsidRPr="00642215">
        <w:rPr>
          <w:rFonts w:ascii="Times New Roman" w:eastAsia="Times New Roman" w:hAnsi="Times New Roman" w:cs="Times New Roman"/>
          <w:spacing w:val="-5"/>
          <w:sz w:val="24"/>
          <w:szCs w:val="24"/>
          <w:lang w:eastAsia="ar-SA"/>
        </w:rPr>
        <w:lastRenderedPageBreak/>
        <w:t>форме об этом получателю средств бюджета, принявшего бюджетные полномочия и получателю средств бюджета, передавшего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бюджетные полномочия.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Копии сообщений</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о переоформлении соответствующего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хр</w:t>
      </w:r>
      <w:proofErr w:type="gramEnd"/>
      <w:r w:rsidRPr="00642215">
        <w:rPr>
          <w:rFonts w:ascii="Times New Roman" w:eastAsia="Times New Roman" w:hAnsi="Times New Roman" w:cs="Times New Roman"/>
          <w:spacing w:val="-5"/>
          <w:sz w:val="24"/>
          <w:szCs w:val="24"/>
          <w:lang w:eastAsia="ar-SA"/>
        </w:rPr>
        <w:t>анится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3"/>
          <w:sz w:val="24"/>
          <w:szCs w:val="24"/>
          <w:lang w:eastAsia="ar-SA"/>
        </w:rPr>
      </w:pPr>
      <w:r w:rsidRPr="00642215">
        <w:rPr>
          <w:rFonts w:eastAsia="Times New Roman" w:cs="Times New Roman"/>
          <w:bCs w:val="0"/>
          <w:i w:val="0"/>
          <w:iCs w:val="0"/>
          <w:position w:val="3"/>
          <w:sz w:val="24"/>
          <w:szCs w:val="24"/>
          <w:lang w:eastAsia="ar-SA"/>
        </w:rPr>
        <w:t xml:space="preserve">Порядок закрытия лицевых счетов клиентам, являющимся участниками бюджетного процесса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50. Лицевые счета участников бюджетного процесса закрываются Администрацией сельского поселения на основании Заявления на закрытие лицевого счета по форме согласно приложению № 12 к настоящему Порядку, представленного клиентом на бумажном носителе в Администрацию сельского поселения или оформленного Администрацией сельского поселения в соответствии с порядком, установленным в настоящем разделе, в связи </w:t>
      </w:r>
      <w:proofErr w:type="gramStart"/>
      <w:r w:rsidRPr="00642215">
        <w:rPr>
          <w:rFonts w:ascii="Times New Roman" w:eastAsia="Times New Roman" w:hAnsi="Times New Roman" w:cs="Times New Roman"/>
          <w:spacing w:val="-5"/>
          <w:sz w:val="24"/>
          <w:szCs w:val="24"/>
          <w:lang w:eastAsia="ar-SA"/>
        </w:rPr>
        <w:t>с</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а) реорганизацией (ликвидацией) клиента, открывшего лицевой счет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 отменой бюджетных полномочий клиента для отражения операций, по выполнению которых открывался лицевой счет;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иным причинам лицевые счета участников бюджетного процесса не закрываются.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Администрацией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51. </w:t>
      </w:r>
      <w:proofErr w:type="gramStart"/>
      <w:r w:rsidRPr="00642215">
        <w:rPr>
          <w:rFonts w:ascii="Times New Roman" w:eastAsia="Times New Roman" w:hAnsi="Times New Roman" w:cs="Times New Roman"/>
          <w:spacing w:val="-5"/>
          <w:sz w:val="24"/>
          <w:szCs w:val="24"/>
          <w:lang w:eastAsia="ar-SA"/>
        </w:rPr>
        <w:t>Лицевой счет, на котором отражались операции по выполнению отмененных бюджетных полномочий участника бюджетного процесса, закрывается на основании Заявления на закрытие лицевого счета после внесения Администрацией сельского поселения в реестровую запись Сводного реестра отметки, запрещающей все операции, связанные с реализацией отменяемых бюджетных полномочий участника бюджетного процесса (далее - предварительное исключение из Сводного реестра), в порядке, установленном Министерством финансов Российской Федерации, Министерством финансов</w:t>
      </w:r>
      <w:proofErr w:type="gramEnd"/>
      <w:r w:rsidRPr="00642215">
        <w:rPr>
          <w:rFonts w:ascii="Times New Roman" w:eastAsia="Times New Roman" w:hAnsi="Times New Roman" w:cs="Times New Roman"/>
          <w:spacing w:val="-5"/>
          <w:sz w:val="24"/>
          <w:szCs w:val="24"/>
          <w:lang w:eastAsia="ar-SA"/>
        </w:rPr>
        <w:t xml:space="preserve"> Республики Башкортостан и проведения установленных настоящим Порядком процедур по закрытию лицевого счета.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лицевые счета закрываются на основании Заявления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53. </w:t>
      </w:r>
      <w:proofErr w:type="gramStart"/>
      <w:r w:rsidRPr="00642215">
        <w:rPr>
          <w:rFonts w:ascii="Times New Roman" w:eastAsia="Times New Roman" w:hAnsi="Times New Roman" w:cs="Times New Roman"/>
          <w:spacing w:val="-5"/>
          <w:sz w:val="24"/>
          <w:szCs w:val="24"/>
          <w:lang w:eastAsia="ar-SA"/>
        </w:rPr>
        <w:t>При реорганизации (ликвидации) клиента в Администрацию сельского поселения клиентом представляются заверенные органом, принявшим решение о такой реорганизации (ликвидации) 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По завершении работы ликвидационной комиссии Заявление на закрытие лицевого счета оформляется ликвидационной комиссией.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54.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Администрацию сельского поселения одновременно с письмом участника бюджетного процесса, создавшего обособленное подразделение, о решении закрыть данный лицевой счет.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55. Администрация сельского поселения осуществляет проверку реквизитов, предусмотренных к заполнению в Заявлении на закрытие лицевого счета в соответствии с пунктом 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Проверяемые реквизиты Заявления на закрытие лицевого счета должны соответствовать следующим требованиям: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номер лицевого счета, указанный в заголовочной части</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Заявления на закрытие лицевого счета, должен соответствовать номеру лицевого счета, подлежащего закрытию Администрацией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составления документа, указанная в кодовой зоне, должна соответствовать дате, указанной в заголовочной части документа;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клиента должно соответствовать полному наименованию, указанному в соответствующей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указанное в заявительной части документа наименование лицевого счета должно соответствовать наименованию лицевого счета, подлежащего закрытию Администрацией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56. При приеме Заявления на закрытие лицевого счета также проверяется: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соответствие формы представленного </w:t>
      </w:r>
      <w:proofErr w:type="gramStart"/>
      <w:r w:rsidRPr="00642215">
        <w:rPr>
          <w:rFonts w:ascii="Times New Roman" w:eastAsia="Times New Roman" w:hAnsi="Times New Roman" w:cs="Times New Roman"/>
          <w:spacing w:val="-5"/>
          <w:sz w:val="24"/>
          <w:szCs w:val="24"/>
          <w:lang w:eastAsia="ar-SA"/>
        </w:rPr>
        <w:t>Заявления</w:t>
      </w:r>
      <w:proofErr w:type="gramEnd"/>
      <w:r w:rsidRPr="00642215">
        <w:rPr>
          <w:rFonts w:ascii="Times New Roman" w:eastAsia="Times New Roman" w:hAnsi="Times New Roman" w:cs="Times New Roman"/>
          <w:spacing w:val="-5"/>
          <w:sz w:val="24"/>
          <w:szCs w:val="24"/>
          <w:lang w:eastAsia="ar-SA"/>
        </w:rPr>
        <w:t xml:space="preserve"> на закрытие лицевого счета  установленной настоящим Порядком форме;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отсутствие в представленном Заявлении на закрытие лицевого счета и прилагаемых к ним документах исправлений;</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наличия полного пакета документов, установленных пунктами 52-54 настоящего Порядка, необходимых для закрытия соответствующих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57. В случае отсутствия в Заявлении на закрытие лицевого счета реквизитов, подлежащих заполнению при представлении в Администрацию сельского поселения,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proofErr w:type="gramStart"/>
      <w:r w:rsidRPr="00642215">
        <w:rPr>
          <w:rFonts w:ascii="Times New Roman" w:eastAsia="Times New Roman" w:hAnsi="Times New Roman" w:cs="Times New Roman"/>
          <w:spacing w:val="-5"/>
          <w:sz w:val="24"/>
          <w:szCs w:val="24"/>
          <w:lang w:eastAsia="ar-SA"/>
        </w:rPr>
        <w:t>Заявления</w:t>
      </w:r>
      <w:proofErr w:type="gramEnd"/>
      <w:r w:rsidRPr="00642215">
        <w:rPr>
          <w:rFonts w:ascii="Times New Roman" w:eastAsia="Times New Roman" w:hAnsi="Times New Roman" w:cs="Times New Roman"/>
          <w:spacing w:val="-5"/>
          <w:sz w:val="24"/>
          <w:szCs w:val="24"/>
          <w:lang w:eastAsia="ar-SA"/>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 Администрация сельского поселения регистрирует такое Заявление на закрытие лицевого счета в Журнале регистрации неисполненных документов в установленном порядке и возвращает Заявление на закрытие лицевого счета вместе с прилагаемыми к нему документами клиенту, с указанием в прилагаемом Протоколе причины возврата.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Проверка представленных клиентом документов, необходимых для закрытия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58. Сверка показателей, учтенных на лицевом счете, при его закрытии</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производится путем представления клиенту: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Отчета о состоянии лицевого счета получателя бюджетных средств  по форме согласно приложению № 14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Отчета о состоянии лицевого счета по учету средств, поступающих во временное распоряжение бюджетного учреждения,  по форме согласно приложению № 15 к настоящему Порядку;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Отчета о состоянии лицевого </w:t>
      </w:r>
      <w:proofErr w:type="gramStart"/>
      <w:r w:rsidRPr="00642215">
        <w:rPr>
          <w:rFonts w:ascii="Times New Roman" w:eastAsia="Times New Roman" w:hAnsi="Times New Roman" w:cs="Times New Roman"/>
          <w:spacing w:val="-5"/>
          <w:sz w:val="24"/>
          <w:szCs w:val="24"/>
          <w:lang w:eastAsia="ar-SA"/>
        </w:rPr>
        <w:t>счета главного администратора источников финансирования дефицита</w:t>
      </w:r>
      <w:proofErr w:type="gramEnd"/>
      <w:r w:rsidRPr="00642215">
        <w:rPr>
          <w:rFonts w:ascii="Times New Roman" w:eastAsia="Times New Roman" w:hAnsi="Times New Roman" w:cs="Times New Roman"/>
          <w:spacing w:val="-5"/>
          <w:sz w:val="24"/>
          <w:szCs w:val="24"/>
          <w:lang w:eastAsia="ar-SA"/>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Отчета о состоянии лицевого </w:t>
      </w:r>
      <w:proofErr w:type="gramStart"/>
      <w:r w:rsidRPr="00642215">
        <w:rPr>
          <w:rFonts w:ascii="Times New Roman" w:eastAsia="Times New Roman" w:hAnsi="Times New Roman" w:cs="Times New Roman"/>
          <w:spacing w:val="-5"/>
          <w:sz w:val="24"/>
          <w:szCs w:val="24"/>
          <w:lang w:eastAsia="ar-SA"/>
        </w:rPr>
        <w:t>счета 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по форме согласно приложению № 17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Отчета о состоянии лицевого счета иного получателя бюджетных средств  по форме согласно приложению № 18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b/>
          <w:spacing w:val="-5"/>
          <w:sz w:val="24"/>
          <w:szCs w:val="24"/>
          <w:lang w:eastAsia="ar-SA"/>
        </w:rPr>
      </w:pPr>
      <w:r w:rsidRPr="00642215">
        <w:rPr>
          <w:rFonts w:ascii="Times New Roman" w:eastAsia="Times New Roman" w:hAnsi="Times New Roman" w:cs="Times New Roman"/>
          <w:spacing w:val="-5"/>
          <w:sz w:val="24"/>
          <w:szCs w:val="24"/>
          <w:lang w:eastAsia="ar-SA"/>
        </w:rPr>
        <w:t>Отчеты о состоянии соответствующего лицевого счета формируются на дату закрытия лицевого счета, указанную в Заявлении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пр</w:t>
      </w:r>
      <w:proofErr w:type="gramEnd"/>
      <w:r w:rsidRPr="00642215">
        <w:rPr>
          <w:rFonts w:ascii="Times New Roman" w:eastAsia="Times New Roman" w:hAnsi="Times New Roman" w:cs="Times New Roman"/>
          <w:spacing w:val="-5"/>
          <w:sz w:val="24"/>
          <w:szCs w:val="24"/>
          <w:lang w:eastAsia="ar-SA"/>
        </w:rPr>
        <w:t>едставляется по форме Отчета о состоянии лицевого счета получателя бюджетных средств</w:t>
      </w:r>
      <w:r w:rsidRPr="00642215">
        <w:rPr>
          <w:rFonts w:ascii="Times New Roman" w:eastAsia="Times New Roman" w:hAnsi="Times New Roman" w:cs="Times New Roman"/>
          <w:b/>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59. Лицевые счета клиентов закрываются при отсутствии на них учтенных показателей.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Закрытие лицевых счетов осуществляется после передачи показателей, отраженных на лицевых счетах, в порядке, установленном   Администрацией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наличии на закрываемом</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Администрацией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наличии на лицевом счете остатка денежных средств в Администрации сельского поселения по месту обслуживания закрываемого лицевого счета вместе с Заявлением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Если закрытие лицевого счета производится по Заявлению на закрытие лицевого счета, оформленного уполномоченным работником  Администрации сельского поселения, перечисление остатка поступлений денежных сре</w:t>
      </w:r>
      <w:proofErr w:type="gramStart"/>
      <w:r w:rsidRPr="00642215">
        <w:rPr>
          <w:rFonts w:ascii="Times New Roman" w:eastAsia="Times New Roman" w:hAnsi="Times New Roman" w:cs="Times New Roman"/>
          <w:spacing w:val="-5"/>
          <w:sz w:val="24"/>
          <w:szCs w:val="24"/>
          <w:lang w:eastAsia="ar-SA"/>
        </w:rPr>
        <w:t>дств с з</w:t>
      </w:r>
      <w:proofErr w:type="gramEnd"/>
      <w:r w:rsidRPr="00642215">
        <w:rPr>
          <w:rFonts w:ascii="Times New Roman" w:eastAsia="Times New Roman" w:hAnsi="Times New Roman" w:cs="Times New Roman"/>
          <w:spacing w:val="-5"/>
          <w:sz w:val="24"/>
          <w:szCs w:val="24"/>
          <w:lang w:eastAsia="ar-SA"/>
        </w:rPr>
        <w:t>акрываемого лицевого счета клиента производится по Заявке на кассовый расход, представленной главным распорядителем средств, в ведении которого находится клиент.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Денежные средства, поступившие на счет Администрации сельского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бюджетного учреждения муниципального района Шаранский район осуществляется на основании Акта приемки – передачи кассовых выплат и поступлений при реорганизации участников бюджетного процесса по форме и в порядке, установленном Администрацией сельского поселения.</w:t>
      </w:r>
      <w:proofErr w:type="gramEnd"/>
      <w:r w:rsidRPr="00642215">
        <w:rPr>
          <w:rFonts w:ascii="Times New Roman" w:eastAsia="Times New Roman" w:hAnsi="Times New Roman" w:cs="Times New Roman"/>
          <w:spacing w:val="-5"/>
          <w:sz w:val="24"/>
          <w:szCs w:val="24"/>
          <w:lang w:eastAsia="ar-SA"/>
        </w:rPr>
        <w:t xml:space="preserve"> Операции по выплатам по новому лицевому счету для учета операций со </w:t>
      </w:r>
      <w:proofErr w:type="gramStart"/>
      <w:r w:rsidRPr="00642215">
        <w:rPr>
          <w:rFonts w:ascii="Times New Roman" w:eastAsia="Times New Roman" w:hAnsi="Times New Roman" w:cs="Times New Roman"/>
          <w:spacing w:val="-5"/>
          <w:sz w:val="24"/>
          <w:szCs w:val="24"/>
          <w:lang w:eastAsia="ar-SA"/>
        </w:rPr>
        <w:t>средствами, поступающими во временное распоряжение бюджетного учреждения муниципального района участника бюджетного процесса не осуществляются</w:t>
      </w:r>
      <w:proofErr w:type="gramEnd"/>
      <w:r w:rsidRPr="00642215">
        <w:rPr>
          <w:rFonts w:ascii="Times New Roman" w:eastAsia="Times New Roman" w:hAnsi="Times New Roman" w:cs="Times New Roman"/>
          <w:spacing w:val="-5"/>
          <w:sz w:val="24"/>
          <w:szCs w:val="24"/>
          <w:lang w:eastAsia="ar-SA"/>
        </w:rPr>
        <w:t xml:space="preserve"> до отражения на нем указанной передачи кассовых выплат и поступлений.</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60. </w:t>
      </w:r>
      <w:proofErr w:type="gramStart"/>
      <w:r w:rsidRPr="00642215">
        <w:rPr>
          <w:rFonts w:ascii="Times New Roman" w:eastAsia="Times New Roman" w:hAnsi="Times New Roman" w:cs="Times New Roman"/>
          <w:spacing w:val="-5"/>
          <w:sz w:val="24"/>
          <w:szCs w:val="24"/>
          <w:lang w:eastAsia="ar-SA"/>
        </w:rPr>
        <w:t>При получении Администрацией сельского поселения Заявки на исключение реквизитов участника бюджетного процесса из Сводного реестра в установленном Администрацией сельского поселения порядке, Администрация сельского поселения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 оформленного уполномоченным работником Администрации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Заявление на закрытие лицевого счета, оформленное Администрацией сельского поселения, служит основанием для внесения записи о закрытии лицевых счетов в Книгу регистрации лицевых счетов.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После закрытия лицевых счетов документ, являющийся основанием для закрытия лицевых счетов, хранится в деле клиента.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62. Администрация сельского поселения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Администрация сельского поселения в пятидневный срок после закрытия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полномочия), если представление такой информации в соответствии с</w:t>
      </w:r>
      <w:proofErr w:type="gramEnd"/>
      <w:r w:rsidRPr="00642215">
        <w:rPr>
          <w:rFonts w:ascii="Times New Roman" w:eastAsia="Times New Roman" w:hAnsi="Times New Roman" w:cs="Times New Roman"/>
          <w:spacing w:val="-5"/>
          <w:sz w:val="24"/>
          <w:szCs w:val="24"/>
          <w:lang w:eastAsia="ar-SA"/>
        </w:rPr>
        <w:t xml:space="preserve"> законодательством Российской Федерации является обязательным.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 лицевого счета для учета операций по переданным полномочиям получателя бюджетных средств, а так же документы, необходимые для закрытия лицевых счетов, хранятся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Если клиенту в Администрации сельского поселения в установленном порядке закрывается  лицевой счет, его номер исключается уполномоченным работником Администрации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63. Администрация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w:t>
      </w:r>
      <w:r w:rsidRPr="00642215">
        <w:rPr>
          <w:rFonts w:ascii="Times New Roman" w:eastAsia="Times New Roman" w:hAnsi="Times New Roman" w:cs="Times New Roman"/>
          <w:spacing w:val="-5"/>
          <w:sz w:val="24"/>
          <w:szCs w:val="24"/>
          <w:lang w:eastAsia="ar-SA"/>
        </w:rPr>
        <w:lastRenderedPageBreak/>
        <w:t>письменном виде</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получателю средств бюджета, принимающему бюджетные полномочия и получателю средств бюджета, передавшего бюджетные полномочия.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Копии  сообщений о закрытии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хр</w:t>
      </w:r>
      <w:proofErr w:type="gramEnd"/>
      <w:r w:rsidRPr="00642215">
        <w:rPr>
          <w:rFonts w:ascii="Times New Roman" w:eastAsia="Times New Roman" w:hAnsi="Times New Roman" w:cs="Times New Roman"/>
          <w:spacing w:val="-5"/>
          <w:sz w:val="24"/>
          <w:szCs w:val="24"/>
          <w:lang w:eastAsia="ar-SA"/>
        </w:rPr>
        <w:t>анится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65. </w:t>
      </w:r>
      <w:proofErr w:type="gramStart"/>
      <w:r w:rsidRPr="00642215">
        <w:rPr>
          <w:rFonts w:ascii="Times New Roman" w:eastAsia="Times New Roman" w:hAnsi="Times New Roman" w:cs="Times New Roman"/>
          <w:spacing w:val="-5"/>
          <w:sz w:val="24"/>
          <w:szCs w:val="24"/>
          <w:lang w:eastAsia="ar-SA"/>
        </w:rPr>
        <w:t>Лицевой счет главного администратора источников внутреннего (внешнего) финансирования дефицита бюджета, лицевой счет администратора</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8"/>
          <w:sz w:val="24"/>
          <w:szCs w:val="24"/>
          <w:lang w:eastAsia="ar-SA"/>
        </w:rPr>
      </w:pPr>
      <w:r w:rsidRPr="00642215">
        <w:rPr>
          <w:rFonts w:eastAsia="Times New Roman" w:cs="Times New Roman"/>
          <w:bCs w:val="0"/>
          <w:i w:val="0"/>
          <w:iCs w:val="0"/>
          <w:position w:val="4"/>
          <w:sz w:val="24"/>
          <w:szCs w:val="24"/>
          <w:lang w:val="en-US" w:eastAsia="ar-SA"/>
        </w:rPr>
        <w:t>III</w:t>
      </w:r>
      <w:r w:rsidRPr="00642215">
        <w:rPr>
          <w:rFonts w:eastAsia="Times New Roman" w:cs="Times New Roman"/>
          <w:bCs w:val="0"/>
          <w:i w:val="0"/>
          <w:iCs w:val="0"/>
          <w:position w:val="8"/>
          <w:sz w:val="24"/>
          <w:szCs w:val="24"/>
          <w:lang w:eastAsia="ar-SA"/>
        </w:rPr>
        <w:t>. Порядок ведения лицевых счетов, открываемых в Администрации сельского поселения. Порядок документооборота при ведении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66. Операции со средствами на лицевых счетах отражаются нарастающим итогом в пределах текущего финансового года.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отражаются на лицевых счетах в структуре кодов бюджетной классификации.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Операции отражаются на лицевых счетах в валюте Российской Федерации  на основании документов клиента и иных документов, определенных Министерством финансов Российской Федерации и Министерством финансов Республики Башкортостан.</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67. На лицевом счете главного распорядителя (распорядителя) бюджетных средств отражаются следующие операции:</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а) получение:</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бюджетных ассигнований на текущий финансовый год;</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лимитов бюджетных обязательств на текущий финансовый год;</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 распределение:</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бюджетных ассигнований на текущий финансовый год;</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лимитов бюджетных обязательств на текущий финансовый год.</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68. На лицевом счете получателя бюджетных средств </w:t>
      </w:r>
      <w:bookmarkStart w:id="4" w:name="OLE_LINK4"/>
      <w:r w:rsidRPr="00642215">
        <w:rPr>
          <w:rFonts w:ascii="Times New Roman" w:eastAsia="Times New Roman" w:hAnsi="Times New Roman" w:cs="Times New Roman"/>
          <w:spacing w:val="-5"/>
          <w:sz w:val="24"/>
          <w:szCs w:val="24"/>
          <w:lang w:eastAsia="ar-SA"/>
        </w:rPr>
        <w:t>отражаются</w:t>
      </w:r>
      <w:bookmarkEnd w:id="4"/>
      <w:r w:rsidRPr="00642215">
        <w:rPr>
          <w:rFonts w:ascii="Times New Roman" w:eastAsia="Times New Roman" w:hAnsi="Times New Roman" w:cs="Times New Roman"/>
          <w:spacing w:val="-5"/>
          <w:sz w:val="24"/>
          <w:szCs w:val="24"/>
          <w:lang w:eastAsia="ar-SA"/>
        </w:rPr>
        <w:t xml:space="preserve"> следующие операции: </w:t>
      </w:r>
    </w:p>
    <w:p w:rsidR="00642215" w:rsidRPr="00642215" w:rsidRDefault="00642215" w:rsidP="00642215">
      <w:pPr>
        <w:tabs>
          <w:tab w:val="left" w:pos="-709"/>
          <w:tab w:val="left" w:pos="72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а) доведение бюджетных данных:</w:t>
      </w:r>
    </w:p>
    <w:p w:rsidR="00642215" w:rsidRPr="00642215" w:rsidRDefault="00642215" w:rsidP="00642215">
      <w:pPr>
        <w:tabs>
          <w:tab w:val="left" w:pos="-709"/>
          <w:tab w:val="left" w:pos="540"/>
          <w:tab w:val="left" w:pos="720"/>
          <w:tab w:val="left" w:pos="108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бюджетных ассигнований на текущий финансовый год;</w:t>
      </w:r>
    </w:p>
    <w:p w:rsidR="00642215" w:rsidRPr="00642215" w:rsidRDefault="00642215" w:rsidP="00642215">
      <w:pPr>
        <w:tabs>
          <w:tab w:val="left" w:pos="-709"/>
          <w:tab w:val="left" w:pos="540"/>
          <w:tab w:val="left" w:pos="720"/>
          <w:tab w:val="left" w:pos="108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лимитов бюджетных обязательств на текущий финансовый год;</w:t>
      </w:r>
      <w:r w:rsidRPr="00642215">
        <w:rPr>
          <w:rFonts w:ascii="Times New Roman" w:eastAsia="Times New Roman" w:hAnsi="Times New Roman" w:cs="Times New Roman"/>
          <w:spacing w:val="-5"/>
          <w:sz w:val="24"/>
          <w:szCs w:val="24"/>
          <w:lang w:eastAsia="ar-SA"/>
        </w:rPr>
        <w:tab/>
      </w:r>
    </w:p>
    <w:p w:rsidR="00642215" w:rsidRPr="00642215" w:rsidRDefault="00642215" w:rsidP="00642215">
      <w:pPr>
        <w:tabs>
          <w:tab w:val="left" w:pos="-709"/>
          <w:tab w:val="left" w:pos="540"/>
          <w:tab w:val="left" w:pos="720"/>
          <w:tab w:val="left" w:pos="108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w:t>
      </w:r>
      <w:r w:rsidRPr="00642215">
        <w:rPr>
          <w:rFonts w:ascii="Times New Roman" w:eastAsia="Times New Roman" w:hAnsi="Times New Roman" w:cs="Times New Roman"/>
          <w:spacing w:val="-5"/>
          <w:sz w:val="24"/>
          <w:szCs w:val="24"/>
          <w:lang w:eastAsia="ar-SA"/>
        </w:rPr>
        <w:tab/>
        <w:t>распределение лимитов бюджетных обязательств на текущий финансовый год;</w:t>
      </w:r>
    </w:p>
    <w:p w:rsidR="00642215" w:rsidRPr="00642215" w:rsidRDefault="00642215" w:rsidP="00642215">
      <w:pPr>
        <w:tabs>
          <w:tab w:val="left" w:pos="-709"/>
          <w:tab w:val="left" w:pos="540"/>
          <w:tab w:val="left" w:pos="720"/>
          <w:tab w:val="left" w:pos="108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ab/>
      </w:r>
      <w:r w:rsidRPr="00642215">
        <w:rPr>
          <w:rFonts w:ascii="Times New Roman" w:eastAsia="Times New Roman" w:hAnsi="Times New Roman" w:cs="Times New Roman"/>
          <w:spacing w:val="-5"/>
          <w:sz w:val="24"/>
          <w:szCs w:val="24"/>
          <w:lang w:eastAsia="ar-SA"/>
        </w:rPr>
        <w:tab/>
        <w:t>б)  операции с бюджетными средствами:</w:t>
      </w:r>
    </w:p>
    <w:p w:rsidR="00642215" w:rsidRPr="00642215" w:rsidRDefault="00642215" w:rsidP="00642215">
      <w:pPr>
        <w:tabs>
          <w:tab w:val="left" w:pos="-709"/>
          <w:tab w:val="left" w:pos="540"/>
          <w:tab w:val="left" w:pos="72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ab/>
        <w:t>постановка на учет бюджетных обязательств текущего финансового года;</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выплаты, в том числе на счет получателя бюджетных средств, открытый в банке;</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поступление средств, в том числе со счета получателя бюджетных средств, открытого в банке;</w:t>
      </w:r>
    </w:p>
    <w:p w:rsidR="00642215" w:rsidRPr="00642215" w:rsidRDefault="00642215" w:rsidP="00642215">
      <w:pPr>
        <w:tabs>
          <w:tab w:val="left" w:pos="-709"/>
          <w:tab w:val="left" w:pos="540"/>
          <w:tab w:val="left" w:pos="72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операции со средствами от приносящей доход деятельности: </w:t>
      </w:r>
    </w:p>
    <w:p w:rsidR="00642215" w:rsidRPr="00642215" w:rsidRDefault="00642215" w:rsidP="00642215">
      <w:pPr>
        <w:tabs>
          <w:tab w:val="left" w:pos="-709"/>
          <w:tab w:val="left" w:pos="54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постановка на учет сведений о смете доходов и расходов по приносящей доход деятельности; </w:t>
      </w:r>
    </w:p>
    <w:p w:rsidR="00642215" w:rsidRPr="00642215" w:rsidRDefault="00642215" w:rsidP="00642215">
      <w:pPr>
        <w:tabs>
          <w:tab w:val="left" w:pos="-709"/>
          <w:tab w:val="left" w:pos="54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ab/>
        <w:t>постановка на учет бюджетных обязательств за счет средств от приносящей доход деятельности;</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поступление средств, в том числе без права расходования;</w:t>
      </w:r>
    </w:p>
    <w:p w:rsidR="00642215" w:rsidRPr="00642215" w:rsidRDefault="00642215" w:rsidP="00642215">
      <w:pPr>
        <w:tabs>
          <w:tab w:val="left" w:pos="-709"/>
          <w:tab w:val="left" w:pos="54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        выплаты;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69. На лицевом счете по учету средств, поступающих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 xml:space="preserve">учреждения, отражаются следующие операции: </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поступление</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средств;</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выплаты.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70. На лицевом счете </w:t>
      </w:r>
      <w:r w:rsidRPr="00642215">
        <w:rPr>
          <w:rFonts w:ascii="Times New Roman" w:eastAsia="Times New Roman" w:hAnsi="Times New Roman" w:cs="Times New Roman"/>
          <w:iCs/>
          <w:spacing w:val="-5"/>
          <w:sz w:val="24"/>
          <w:szCs w:val="24"/>
          <w:lang w:eastAsia="ar-SA"/>
        </w:rPr>
        <w:t xml:space="preserve">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w:t>
      </w:r>
      <w:r w:rsidRPr="00642215">
        <w:rPr>
          <w:rFonts w:ascii="Times New Roman" w:eastAsia="Times New Roman" w:hAnsi="Times New Roman" w:cs="Times New Roman"/>
          <w:spacing w:val="-5"/>
          <w:sz w:val="24"/>
          <w:szCs w:val="24"/>
          <w:lang w:eastAsia="ar-SA"/>
        </w:rPr>
        <w:t>отражаются следующие операции:</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получение бюджетных ассигнований на текущий финансовый год;</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распределение бюджетных ассигнований на текущий финансовый год.</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bookmarkStart w:id="5" w:name="OLE_LINK7"/>
      <w:r w:rsidRPr="00642215">
        <w:rPr>
          <w:rFonts w:ascii="Times New Roman" w:eastAsia="Times New Roman" w:hAnsi="Times New Roman" w:cs="Times New Roman"/>
          <w:spacing w:val="-5"/>
          <w:sz w:val="24"/>
          <w:szCs w:val="24"/>
          <w:lang w:eastAsia="ar-SA"/>
        </w:rPr>
        <w:t xml:space="preserve">71. На лицевом счете </w:t>
      </w:r>
      <w:bookmarkStart w:id="6" w:name="OLE_LINK6"/>
      <w:r w:rsidRPr="00642215">
        <w:rPr>
          <w:rFonts w:ascii="Times New Roman" w:eastAsia="Times New Roman" w:hAnsi="Times New Roman" w:cs="Times New Roman"/>
          <w:iCs/>
          <w:spacing w:val="-5"/>
          <w:sz w:val="24"/>
          <w:szCs w:val="24"/>
          <w:lang w:eastAsia="ar-SA"/>
        </w:rPr>
        <w:t xml:space="preserve">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w:t>
      </w:r>
      <w:r w:rsidRPr="00642215">
        <w:rPr>
          <w:rFonts w:ascii="Times New Roman" w:eastAsia="Times New Roman" w:hAnsi="Times New Roman" w:cs="Times New Roman"/>
          <w:spacing w:val="-5"/>
          <w:sz w:val="24"/>
          <w:szCs w:val="24"/>
          <w:lang w:eastAsia="ar-SA"/>
        </w:rPr>
        <w:t xml:space="preserve">отражаются </w:t>
      </w:r>
      <w:bookmarkEnd w:id="6"/>
      <w:r w:rsidRPr="00642215">
        <w:rPr>
          <w:rFonts w:ascii="Times New Roman" w:eastAsia="Times New Roman" w:hAnsi="Times New Roman" w:cs="Times New Roman"/>
          <w:spacing w:val="-5"/>
          <w:sz w:val="24"/>
          <w:szCs w:val="24"/>
          <w:lang w:eastAsia="ar-SA"/>
        </w:rPr>
        <w:t xml:space="preserve">операции, аналогичные операциям, отражаемым на лицевом счете </w:t>
      </w:r>
      <w:r w:rsidRPr="00642215">
        <w:rPr>
          <w:rFonts w:ascii="Times New Roman" w:eastAsia="Times New Roman" w:hAnsi="Times New Roman" w:cs="Times New Roman"/>
          <w:iCs/>
          <w:spacing w:val="-5"/>
          <w:sz w:val="24"/>
          <w:szCs w:val="24"/>
          <w:lang w:eastAsia="ar-SA"/>
        </w:rPr>
        <w:t>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r w:rsidRPr="00642215">
        <w:rPr>
          <w:rFonts w:ascii="Times New Roman" w:eastAsia="Times New Roman" w:hAnsi="Times New Roman" w:cs="Times New Roman"/>
          <w:spacing w:val="-5"/>
          <w:sz w:val="24"/>
          <w:szCs w:val="24"/>
          <w:lang w:eastAsia="ar-SA"/>
        </w:rPr>
        <w:t>.</w:t>
      </w:r>
    </w:p>
    <w:bookmarkEnd w:id="5"/>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72.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внутреннего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отражаются следующие операции:</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получение бюджетных ассигнований на текущий финансовый год;</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поступление средств; </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выплаты.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73.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внешнего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74. На лицевом счете иного получателя бюджетных средств отражаются следующие операции: </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а) доведение бюджетных данных:</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бюджетных ассигнований на текущий финансовый год;</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лимитов бюджетных обязательств на текущий финансовый год;</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 операции с бюджетными средствами:</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суммы выплат в валюте Российской Федерации;</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суммы  поступлений в валюте Российской Федерации.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75.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76. Операции по возврату средств, поступивших во временное распоряжение бюджетного учреждения, осуществляются Администрацией сельского поселения на основании Заявки на возврат.  </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Если в соответствии с законодательством средства, поступившие во временное распоряжение бюджетного учреждения, подлежат зачислению в бюджеты бюджетной системы Российской Федерации, их перечисление осуществляется Администрацией сельского поселения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 xml:space="preserve">учреждения. </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77. Если получатель бюджетных средств получает и использует средства из различных источников: бюджетные средства, средства от приносящей доход деятельности, то операции отражаются в разных разделах лицевого счета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При приостановлении операций по расходованию средств по какому-либо виду средств операции на лицевом счете получателя бюджетных сре</w:t>
      </w:r>
      <w:proofErr w:type="gramStart"/>
      <w:r w:rsidRPr="00642215">
        <w:rPr>
          <w:rFonts w:ascii="Times New Roman" w:eastAsia="Times New Roman" w:hAnsi="Times New Roman" w:cs="Times New Roman"/>
          <w:spacing w:val="-5"/>
          <w:sz w:val="24"/>
          <w:szCs w:val="24"/>
          <w:lang w:eastAsia="ar-SA"/>
        </w:rPr>
        <w:t>дств пр</w:t>
      </w:r>
      <w:proofErr w:type="gramEnd"/>
      <w:r w:rsidRPr="00642215">
        <w:rPr>
          <w:rFonts w:ascii="Times New Roman" w:eastAsia="Times New Roman" w:hAnsi="Times New Roman" w:cs="Times New Roman"/>
          <w:spacing w:val="-5"/>
          <w:sz w:val="24"/>
          <w:szCs w:val="24"/>
          <w:lang w:eastAsia="ar-SA"/>
        </w:rPr>
        <w:t>иостанавливаются только по соответствующему разделу. При этом операции с другими видами средств, отражаемыми в иных разделах на данном лицевом счете, осуществляются в установленном порядке.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случае отсутствия операций по какому-либо разделу лицевого счета получателя бюджетных средств, при формировании отчетов по лицевому счету получателя бюджетных средств данный раздел не заполняется. </w:t>
      </w:r>
    </w:p>
    <w:p w:rsidR="00642215" w:rsidRPr="00642215" w:rsidRDefault="00642215" w:rsidP="00642215">
      <w:pPr>
        <w:pStyle w:val="ConsPlusTitle"/>
        <w:widowControl/>
        <w:tabs>
          <w:tab w:val="left" w:pos="-709"/>
        </w:tabs>
        <w:ind w:left="-709" w:right="-620" w:hanging="142"/>
        <w:jc w:val="both"/>
        <w:rPr>
          <w:rFonts w:ascii="Times New Roman" w:hAnsi="Times New Roman" w:cs="Times New Roman"/>
          <w:b w:val="0"/>
          <w:sz w:val="24"/>
          <w:szCs w:val="24"/>
        </w:rPr>
      </w:pPr>
      <w:r w:rsidRPr="00642215">
        <w:rPr>
          <w:rFonts w:ascii="Times New Roman" w:hAnsi="Times New Roman" w:cs="Times New Roman"/>
          <w:sz w:val="24"/>
          <w:szCs w:val="24"/>
        </w:rPr>
        <w:t xml:space="preserve">78. </w:t>
      </w:r>
      <w:r w:rsidRPr="00642215">
        <w:rPr>
          <w:rFonts w:ascii="Times New Roman" w:hAnsi="Times New Roman" w:cs="Times New Roman"/>
          <w:b w:val="0"/>
          <w:sz w:val="24"/>
          <w:szCs w:val="24"/>
        </w:rPr>
        <w:t>Остаток средств от приносящей доход деятельности отчетного финансового года в текущем финансовом году подлежит учету на лицевом счете получателя бюджетных средств как вступительный остаток на 1 января текущего финансового года, если иное не установлено Положением о бюджетном процессе в сельском поселении</w:t>
      </w:r>
      <w:proofErr w:type="gramStart"/>
      <w:r w:rsidRPr="00642215">
        <w:rPr>
          <w:rFonts w:ascii="Times New Roman" w:hAnsi="Times New Roman" w:cs="Times New Roman"/>
          <w:b w:val="0"/>
          <w:sz w:val="24"/>
          <w:szCs w:val="24"/>
        </w:rPr>
        <w:t xml:space="preserve"> .</w:t>
      </w:r>
      <w:proofErr w:type="gramEnd"/>
    </w:p>
    <w:p w:rsidR="00642215" w:rsidRPr="00642215" w:rsidRDefault="00642215" w:rsidP="00642215">
      <w:pPr>
        <w:pStyle w:val="ConsPlusTitle"/>
        <w:widowControl/>
        <w:tabs>
          <w:tab w:val="left" w:pos="-709"/>
        </w:tabs>
        <w:ind w:left="-709" w:right="-620" w:hanging="142"/>
        <w:jc w:val="both"/>
        <w:rPr>
          <w:rFonts w:ascii="Times New Roman" w:hAnsi="Times New Roman" w:cs="Times New Roman"/>
          <w:b w:val="0"/>
          <w:sz w:val="24"/>
          <w:szCs w:val="24"/>
        </w:rPr>
      </w:pPr>
      <w:r w:rsidRPr="00642215">
        <w:rPr>
          <w:rFonts w:ascii="Times New Roman" w:hAnsi="Times New Roman" w:cs="Times New Roman"/>
          <w:b w:val="0"/>
          <w:sz w:val="24"/>
          <w:szCs w:val="24"/>
        </w:rPr>
        <w:t>Остаток средств, поступивших во временное распоряжение бюджетного учреждения,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бюджетного учреждения, как остаток на 1 января текущего финансового года, если иное не установлено в сельском поселении</w:t>
      </w:r>
      <w:proofErr w:type="gramStart"/>
      <w:r w:rsidRPr="00642215">
        <w:rPr>
          <w:rFonts w:ascii="Times New Roman" w:hAnsi="Times New Roman" w:cs="Times New Roman"/>
          <w:b w:val="0"/>
          <w:sz w:val="24"/>
          <w:szCs w:val="24"/>
        </w:rPr>
        <w:t xml:space="preserve"> .</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3"/>
          <w:sz w:val="24"/>
          <w:szCs w:val="24"/>
          <w:lang w:eastAsia="ar-SA"/>
        </w:rPr>
      </w:pPr>
      <w:r w:rsidRPr="00642215">
        <w:rPr>
          <w:rFonts w:eastAsia="Times New Roman" w:cs="Times New Roman"/>
          <w:bCs w:val="0"/>
          <w:i w:val="0"/>
          <w:iCs w:val="0"/>
          <w:position w:val="3"/>
          <w:sz w:val="24"/>
          <w:szCs w:val="24"/>
          <w:lang w:eastAsia="ar-SA"/>
        </w:rPr>
        <w:t>Документооборот при ведении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79. Администрация сельского поселения осуществляет сверку операций, учтенных на лицевых счетах с клиентами (далее – сверка).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Сверка производится путем представления Администрацией сельского поселения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Администрацией сельского поселения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Сверка по лицевому счету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пр</w:t>
      </w:r>
      <w:proofErr w:type="gramEnd"/>
      <w:r w:rsidRPr="00642215">
        <w:rPr>
          <w:rFonts w:ascii="Times New Roman" w:eastAsia="Times New Roman" w:hAnsi="Times New Roman" w:cs="Times New Roman"/>
          <w:spacing w:val="-5"/>
          <w:sz w:val="24"/>
          <w:szCs w:val="24"/>
          <w:lang w:eastAsia="ar-SA"/>
        </w:rPr>
        <w:t>оизводится путем предоставления Администрацией сельского поселения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80. Выписки из лицевых счетов формируются по всем видам лицевых счетов, открытым в Администрации сельского поселения, в разрезе первичных документов по операциям за данный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Выписки из лицевых счетов представляются не позднее следующего операционного дня после совершения операции (подтверждения Отделения по Бакалинскому району УФК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документе Администрацией сельского поселения ставится отметка с указанием даты, фамилии, инициалов и подписи уполномоченного работника   Администрации сельского поселения (далее - отметка) об исполнении.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При необходимости подтверждения операций, произведенных на лицевом счете при</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 xml:space="preserve">электронном документообороте с применением ЭЦП, указанная отметка проставляется Администрацией сельского поселения на копиях документов на бумажном носителе, представленных клиентом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 </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Администрация сельского поселения по письменному запросу клиента формируются и представляются клиенту: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Приложение к Выписке из лицевого счета главного распорядителя (распорядителя) бюджетных средств  по форме согласно приложению № 19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Приложение к Выписке из лицевого счета получателя бюджетных средств по форме согласно приложению № 20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Приложение к Выписке из лицевого счета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по форме согласно приложению № 22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Приложение к Выписке из лицевого счета иного получателя бюджетных средств по форме согласно приложению № 23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Администрацией сельского поселения, за исключением лицевых счетов по учету средств, поступающих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Выписка из соответствующего лицевого счета</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пр</w:t>
      </w:r>
      <w:proofErr w:type="gramEnd"/>
      <w:r w:rsidRPr="00642215">
        <w:rPr>
          <w:rFonts w:ascii="Times New Roman" w:eastAsia="Times New Roman" w:hAnsi="Times New Roman" w:cs="Times New Roman"/>
          <w:spacing w:val="-5"/>
          <w:sz w:val="24"/>
          <w:szCs w:val="24"/>
          <w:lang w:eastAsia="ar-SA"/>
        </w:rPr>
        <w:t>едставляются по форме Выписки из лицевого счета</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получателя бюджетных средств и Приложения к выписке из лицевого счета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81. Выписки из соответствующих лицевых счетов</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установленном порядке, либо в соответствии с решением главы Администрации сельского поселения и письменным заявлением клиента произвольной формы.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82. Администрация сельского поселения не позднее третьего рабочего дня следующего за отчетным месяцем представляет клиентам в электронном виде с применением ЭЦП Отчеты о состоянии лицевого счета.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последний день прошедшего месяца по всем видам лицевых счетов.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Отчет о состоянии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пр</w:t>
      </w:r>
      <w:proofErr w:type="gramEnd"/>
      <w:r w:rsidRPr="00642215">
        <w:rPr>
          <w:rFonts w:ascii="Times New Roman" w:eastAsia="Times New Roman" w:hAnsi="Times New Roman" w:cs="Times New Roman"/>
          <w:spacing w:val="-5"/>
          <w:sz w:val="24"/>
          <w:szCs w:val="24"/>
          <w:lang w:eastAsia="ar-SA"/>
        </w:rPr>
        <w:t>едставляется по форме Отчета о состоянии лицевого счета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83. В случае утери клиентом Выписки из соответствующего лицевого счета</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или Приложений к ней, а также Отчетов о состоянии соответствующего лицевого счета дубликаты могут быть выданы клиенту по его письменному заявлению, оформленному в письменной форме, с разрешения главы Администрации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Сообщения о неполучении Выписок из соответствующих лицевых счетов</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или Приложений к ним, а также Отчетов о состоянии соответствующего лицевого счета клиенты обязаны направлять в Администрацию сельского поселения в течение трех рабочих дней</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со дня получения очередной Выписки из соответствующего лицевого счета и очередного Отчета о состоянии соответствующего лицевого счета.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84.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сельского поселения в соответствии с правилами организации государственного архивного дела.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электронном документообороте хранение указанных документов осуществляется в порядке, установленном регламентом.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85. Клиент обязан письменно сообщить Администрации сельского поселения не позднее чем через три рабочих дня после получения</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 xml:space="preserve">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r w:rsidRPr="00642215">
        <w:rPr>
          <w:rFonts w:ascii="Times New Roman" w:eastAsia="Times New Roman" w:hAnsi="Times New Roman" w:cs="Times New Roman"/>
          <w:spacing w:val="-5"/>
          <w:sz w:val="24"/>
          <w:szCs w:val="24"/>
          <w:lang w:eastAsia="ar-SA"/>
        </w:rPr>
        <w:lastRenderedPageBreak/>
        <w:t>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86. </w:t>
      </w:r>
      <w:proofErr w:type="gramStart"/>
      <w:r w:rsidRPr="00642215">
        <w:rPr>
          <w:rFonts w:ascii="Times New Roman" w:eastAsia="Times New Roman" w:hAnsi="Times New Roman" w:cs="Times New Roman"/>
          <w:spacing w:val="-5"/>
          <w:sz w:val="24"/>
          <w:szCs w:val="24"/>
          <w:lang w:eastAsia="ar-SA"/>
        </w:rPr>
        <w:t>Распределение и закрепление конкретных обязанностей за работниками Администрации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регламентом.</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87. Администрация сельского поселения устанавливает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642215" w:rsidRPr="00642215" w:rsidRDefault="00642215" w:rsidP="00642215">
      <w:pPr>
        <w:pStyle w:val="2"/>
        <w:keepLines/>
        <w:tabs>
          <w:tab w:val="left" w:pos="-709"/>
        </w:tabs>
        <w:spacing w:before="0" w:after="0"/>
        <w:ind w:left="-709" w:right="-620" w:hanging="142"/>
        <w:jc w:val="both"/>
        <w:rPr>
          <w:rFonts w:eastAsia="Times New Roman" w:cs="Times New Roman"/>
          <w:bCs w:val="0"/>
          <w:i w:val="0"/>
          <w:iCs w:val="0"/>
          <w:position w:val="8"/>
          <w:sz w:val="24"/>
          <w:szCs w:val="24"/>
          <w:lang w:eastAsia="ar-SA"/>
        </w:rPr>
      </w:pPr>
      <w:r w:rsidRPr="00642215">
        <w:rPr>
          <w:rFonts w:eastAsia="Times New Roman" w:cs="Times New Roman"/>
          <w:bCs w:val="0"/>
          <w:i w:val="0"/>
          <w:iCs w:val="0"/>
          <w:position w:val="4"/>
          <w:sz w:val="24"/>
          <w:szCs w:val="24"/>
          <w:lang w:val="en-US" w:eastAsia="ar-SA"/>
        </w:rPr>
        <w:t>IV</w:t>
      </w:r>
      <w:r w:rsidRPr="00642215">
        <w:rPr>
          <w:rFonts w:eastAsia="Times New Roman" w:cs="Times New Roman"/>
          <w:bCs w:val="0"/>
          <w:i w:val="0"/>
          <w:iCs w:val="0"/>
          <w:position w:val="8"/>
          <w:sz w:val="24"/>
          <w:szCs w:val="24"/>
          <w:lang w:eastAsia="ar-SA"/>
        </w:rPr>
        <w:t>. Указания по заполнению форм документов, представленных в    приложениях к Порядку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89. Заполнение Заявления на открытие лицевого счета осуществляется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открытие лицевого счета заполняется клиентом за исключением части «Отметка Администрации сельского поселения об открытии лицевого счета №», которая заполняется главой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составления документа,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участника бюджетного процесса бюджета сельского  поселения -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иного получателя» - наименование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с</w:t>
      </w:r>
      <w:proofErr w:type="gramEnd"/>
      <w:r w:rsidRPr="00642215">
        <w:rPr>
          <w:rFonts w:ascii="Times New Roman" w:eastAsia="Times New Roman" w:hAnsi="Times New Roman" w:cs="Times New Roman"/>
          <w:spacing w:val="-5"/>
          <w:sz w:val="24"/>
          <w:szCs w:val="24"/>
          <w:lang w:eastAsia="ar-SA"/>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иного получателя средств бюджета Республики Башкортостан -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полное наименование Администрации сельского поселения по месту представления Заявления на открытие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заявительной надписи «Прошу открыть лицевой счет» указывается вид лицевого счета (виды лицевых счетов) в соответствии с видами лицевых счетов, указанными на оборотной стороне Заявления на открытие лицевого счета,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открытие лицевого счета заверяется: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Отметка Администрации сельского поселения об открытии лицевого счета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заголовке Отметки Администрации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Отметка Администрации сельского поселения об открытии лицевого счета заверяется: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подписью главы Администрации сельского поселения, заместителя главы с указанием расшифровки подписи, содержащей фамилию и инициалы;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подписью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90. Формирование Карточки образцов подписей к лицевым счетам  осуществляется клиентом Администрации сельского </w:t>
      </w:r>
      <w:proofErr w:type="gramStart"/>
      <w:r w:rsidRPr="00642215">
        <w:rPr>
          <w:rFonts w:ascii="Times New Roman" w:eastAsia="Times New Roman" w:hAnsi="Times New Roman" w:cs="Times New Roman"/>
          <w:spacing w:val="-5"/>
          <w:sz w:val="24"/>
          <w:szCs w:val="24"/>
          <w:lang w:eastAsia="ar-SA"/>
        </w:rPr>
        <w:t>поселения</w:t>
      </w:r>
      <w:proofErr w:type="gramEnd"/>
      <w:r w:rsidRPr="00642215">
        <w:rPr>
          <w:rFonts w:ascii="Times New Roman" w:eastAsia="Times New Roman" w:hAnsi="Times New Roman" w:cs="Times New Roman"/>
          <w:spacing w:val="-5"/>
          <w:sz w:val="24"/>
          <w:szCs w:val="24"/>
          <w:lang w:eastAsia="ar-SA"/>
        </w:rPr>
        <w:t xml:space="preserve">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наименовании формы документа клиент проставляет присвоенный ей номер. Администрация сельского поселения в наименовании формы документа проставляет номера открытых клиенту лицевых счетов (или зачеркивает номера закрытых клиенту счетов).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клиентом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составления документа,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участника бюджетного процесса бюджета сельского поселения -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«Юридический адрес» - полный юридический адрес, с отражением в кодовой зоне номера контактного телефона. </w:t>
      </w:r>
      <w:proofErr w:type="gramStart"/>
      <w:r w:rsidRPr="00642215">
        <w:rPr>
          <w:rFonts w:ascii="Times New Roman" w:eastAsia="Times New Roman" w:hAnsi="Times New Roman" w:cs="Times New Roman"/>
          <w:spacing w:val="-5"/>
          <w:sz w:val="24"/>
          <w:szCs w:val="24"/>
          <w:lang w:eastAsia="ar-SA"/>
        </w:rPr>
        <w:t>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указываются полные наименования должностей должностных лиц клиента, имеющих соответственно право первой или второй подписи.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проставляются образцы подписей соответствующих должностных лиц.</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Карточка образцов подписей к лицевым счетам заверяется: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подписи ставится оттиск печати клиента </w:t>
      </w:r>
      <w:r w:rsidRPr="00642215">
        <w:rPr>
          <w:rFonts w:ascii="Times New Roman" w:eastAsia="Times New Roman" w:hAnsi="Times New Roman" w:cs="Times New Roman"/>
          <w:sz w:val="24"/>
          <w:szCs w:val="24"/>
          <w:lang w:eastAsia="ar-SA"/>
        </w:rPr>
        <w:t>так, чтобы подписи и расшифровки подписи читались ясно и четко</w:t>
      </w:r>
      <w:r w:rsidRPr="00642215">
        <w:rPr>
          <w:rFonts w:ascii="Times New Roman" w:eastAsia="Times New Roman" w:hAnsi="Times New Roman" w:cs="Times New Roman"/>
          <w:spacing w:val="-5"/>
          <w:sz w:val="24"/>
          <w:szCs w:val="24"/>
          <w:lang w:eastAsia="ar-SA"/>
        </w:rPr>
        <w:t xml:space="preserve">.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«Отметка вышестоящего участника бюджетного процесса об удостоверении полномочий и подписей»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bookmarkStart w:id="7" w:name="OLE_LINK79"/>
      <w:bookmarkStart w:id="8" w:name="OLE_LINK80"/>
      <w:r w:rsidRPr="00642215">
        <w:rPr>
          <w:rFonts w:ascii="Times New Roman" w:eastAsia="Times New Roman" w:hAnsi="Times New Roman" w:cs="Times New Roman"/>
          <w:spacing w:val="-5"/>
          <w:sz w:val="24"/>
          <w:szCs w:val="24"/>
          <w:lang w:eastAsia="ar-SA"/>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 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w:t>
      </w:r>
      <w:r w:rsidRPr="00642215">
        <w:rPr>
          <w:rFonts w:ascii="Times New Roman" w:eastAsia="Times New Roman" w:hAnsi="Times New Roman" w:cs="Times New Roman"/>
          <w:sz w:val="24"/>
          <w:szCs w:val="24"/>
          <w:lang w:eastAsia="ar-SA"/>
        </w:rPr>
        <w:t>так, чтобы подпись и расшифровка подписи читались ясно и четко</w:t>
      </w:r>
      <w:r w:rsidRPr="00642215">
        <w:rPr>
          <w:rFonts w:ascii="Times New Roman" w:eastAsia="Times New Roman" w:hAnsi="Times New Roman" w:cs="Times New Roman"/>
          <w:spacing w:val="-5"/>
          <w:sz w:val="24"/>
          <w:szCs w:val="24"/>
          <w:lang w:eastAsia="ar-SA"/>
        </w:rPr>
        <w:t xml:space="preserve">. </w:t>
      </w:r>
    </w:p>
    <w:bookmarkEnd w:id="7"/>
    <w:bookmarkEnd w:id="8"/>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642215">
        <w:rPr>
          <w:rFonts w:ascii="Times New Roman" w:eastAsia="Times New Roman" w:hAnsi="Times New Roman" w:cs="Times New Roman"/>
          <w:spacing w:val="-5"/>
          <w:sz w:val="24"/>
          <w:szCs w:val="24"/>
          <w:lang w:eastAsia="ar-SA"/>
        </w:rPr>
        <w:t>заверении образцов</w:t>
      </w:r>
      <w:proofErr w:type="gramEnd"/>
      <w:r w:rsidRPr="00642215">
        <w:rPr>
          <w:rFonts w:ascii="Times New Roman" w:eastAsia="Times New Roman" w:hAnsi="Times New Roman" w:cs="Times New Roman"/>
          <w:spacing w:val="-5"/>
          <w:sz w:val="24"/>
          <w:szCs w:val="24"/>
          <w:lang w:eastAsia="ar-SA"/>
        </w:rPr>
        <w:t xml:space="preserve"> подписей.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По строке «город (село, поселок, район, край, область, республика)» проставляется  наименование места заверения образцов подписей.</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«дата (число, месяц, год) прописью» указывается прописью дата </w:t>
      </w:r>
      <w:proofErr w:type="gramStart"/>
      <w:r w:rsidRPr="00642215">
        <w:rPr>
          <w:rFonts w:ascii="Times New Roman" w:eastAsia="Times New Roman" w:hAnsi="Times New Roman" w:cs="Times New Roman"/>
          <w:spacing w:val="-5"/>
          <w:sz w:val="24"/>
          <w:szCs w:val="24"/>
          <w:lang w:eastAsia="ar-SA"/>
        </w:rPr>
        <w:t>заверения образцов</w:t>
      </w:r>
      <w:proofErr w:type="gramEnd"/>
      <w:r w:rsidRPr="00642215">
        <w:rPr>
          <w:rFonts w:ascii="Times New Roman" w:eastAsia="Times New Roman" w:hAnsi="Times New Roman" w:cs="Times New Roman"/>
          <w:spacing w:val="-5"/>
          <w:sz w:val="24"/>
          <w:szCs w:val="24"/>
          <w:lang w:eastAsia="ar-SA"/>
        </w:rPr>
        <w:t xml:space="preserve"> подписей.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«фамилия, имя, отчество» указывается фамилия, имя и отчество нотариуса, осуществившего нотариальное </w:t>
      </w:r>
      <w:proofErr w:type="gramStart"/>
      <w:r w:rsidRPr="00642215">
        <w:rPr>
          <w:rFonts w:ascii="Times New Roman" w:eastAsia="Times New Roman" w:hAnsi="Times New Roman" w:cs="Times New Roman"/>
          <w:spacing w:val="-5"/>
          <w:sz w:val="24"/>
          <w:szCs w:val="24"/>
          <w:lang w:eastAsia="ar-SA"/>
        </w:rPr>
        <w:t>заверение образцов</w:t>
      </w:r>
      <w:proofErr w:type="gramEnd"/>
      <w:r w:rsidRPr="00642215">
        <w:rPr>
          <w:rFonts w:ascii="Times New Roman" w:eastAsia="Times New Roman" w:hAnsi="Times New Roman" w:cs="Times New Roman"/>
          <w:spacing w:val="-5"/>
          <w:sz w:val="24"/>
          <w:szCs w:val="24"/>
          <w:lang w:eastAsia="ar-SA"/>
        </w:rPr>
        <w:t xml:space="preserve"> подписей.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642215">
        <w:rPr>
          <w:rFonts w:ascii="Times New Roman" w:eastAsia="Times New Roman" w:hAnsi="Times New Roman" w:cs="Times New Roman"/>
          <w:spacing w:val="-5"/>
          <w:sz w:val="24"/>
          <w:szCs w:val="24"/>
          <w:lang w:eastAsia="ar-SA"/>
        </w:rPr>
        <w:t>заверение образцов</w:t>
      </w:r>
      <w:proofErr w:type="gramEnd"/>
      <w:r w:rsidRPr="00642215">
        <w:rPr>
          <w:rFonts w:ascii="Times New Roman" w:eastAsia="Times New Roman" w:hAnsi="Times New Roman" w:cs="Times New Roman"/>
          <w:spacing w:val="-5"/>
          <w:sz w:val="24"/>
          <w:szCs w:val="24"/>
          <w:lang w:eastAsia="ar-SA"/>
        </w:rPr>
        <w:t xml:space="preserve"> подписей.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«Зарегистрировано в реестре за №_________»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«Взыскано госпошлины (по тарифу)_______» указывается сумма в рублях уплаченной госпошлины за нотариальное </w:t>
      </w:r>
      <w:proofErr w:type="gramStart"/>
      <w:r w:rsidRPr="00642215">
        <w:rPr>
          <w:rFonts w:ascii="Times New Roman" w:eastAsia="Times New Roman" w:hAnsi="Times New Roman" w:cs="Times New Roman"/>
          <w:spacing w:val="-5"/>
          <w:sz w:val="24"/>
          <w:szCs w:val="24"/>
          <w:lang w:eastAsia="ar-SA"/>
        </w:rPr>
        <w:t>заверение образцов</w:t>
      </w:r>
      <w:proofErr w:type="gramEnd"/>
      <w:r w:rsidRPr="00642215">
        <w:rPr>
          <w:rFonts w:ascii="Times New Roman" w:eastAsia="Times New Roman" w:hAnsi="Times New Roman" w:cs="Times New Roman"/>
          <w:spacing w:val="-5"/>
          <w:sz w:val="24"/>
          <w:szCs w:val="24"/>
          <w:lang w:eastAsia="ar-SA"/>
        </w:rPr>
        <w:t xml:space="preserve"> подписей.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«Удостоверительная надпись о засвидетельствовании подлинности подписей» заверяется подписью нотариуса и его печатью </w:t>
      </w:r>
      <w:r w:rsidRPr="00642215">
        <w:rPr>
          <w:rFonts w:ascii="Times New Roman" w:eastAsia="Times New Roman" w:hAnsi="Times New Roman" w:cs="Times New Roman"/>
          <w:sz w:val="24"/>
          <w:szCs w:val="24"/>
          <w:lang w:eastAsia="ar-SA"/>
        </w:rPr>
        <w:t>так, чтобы подпись читалась ясно и четко</w:t>
      </w:r>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зависимости от установленных требований к </w:t>
      </w:r>
      <w:proofErr w:type="gramStart"/>
      <w:r w:rsidRPr="00642215">
        <w:rPr>
          <w:rFonts w:ascii="Times New Roman" w:eastAsia="Times New Roman" w:hAnsi="Times New Roman" w:cs="Times New Roman"/>
          <w:spacing w:val="-5"/>
          <w:sz w:val="24"/>
          <w:szCs w:val="24"/>
          <w:lang w:eastAsia="ar-SA"/>
        </w:rPr>
        <w:t>заверению образцов</w:t>
      </w:r>
      <w:proofErr w:type="gramEnd"/>
      <w:r w:rsidRPr="00642215">
        <w:rPr>
          <w:rFonts w:ascii="Times New Roman" w:eastAsia="Times New Roman" w:hAnsi="Times New Roman" w:cs="Times New Roman"/>
          <w:spacing w:val="-5"/>
          <w:sz w:val="24"/>
          <w:szCs w:val="24"/>
          <w:lang w:eastAsia="ar-SA"/>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«Отметка Администрации сельского поселения о приеме образцов подписей»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Отметка Администрации сельского поселения об открытии лицевого счета заверяется: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подписью главы Администрации сельского поселения по месту представления Карточки образцов подписей к лицевым счетам с указанием расшифровки подписи, содержащей фамилию и инициалы;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w:t>
      </w:r>
      <w:proofErr w:type="gramStart"/>
      <w:r w:rsidRPr="00642215">
        <w:rPr>
          <w:rFonts w:ascii="Times New Roman" w:eastAsia="Times New Roman" w:hAnsi="Times New Roman" w:cs="Times New Roman"/>
          <w:spacing w:val="-5"/>
          <w:sz w:val="24"/>
          <w:szCs w:val="24"/>
          <w:lang w:eastAsia="ar-SA"/>
        </w:rPr>
        <w:t>начала действия Карточки образцов подписей</w:t>
      </w:r>
      <w:proofErr w:type="gramEnd"/>
      <w:r w:rsidRPr="00642215">
        <w:rPr>
          <w:rFonts w:ascii="Times New Roman" w:eastAsia="Times New Roman" w:hAnsi="Times New Roman" w:cs="Times New Roman"/>
          <w:spacing w:val="-5"/>
          <w:sz w:val="24"/>
          <w:szCs w:val="24"/>
          <w:lang w:eastAsia="ar-SA"/>
        </w:rPr>
        <w:t xml:space="preserve"> к лицевым счетам.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случае необходимости по строке «Особые отметки» приводится примечание.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91.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содержательной части Разрешения на открытие счета указывается последовательно:</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полное наименование иного получателя средств бюджета с указанием его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главного распорядителя средств  бюджета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распорядителя средств  бюджета его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Разрешение на открытие счета подписывается главой Администрации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92. Формирование Выписки из лицевого счета главного распорядителя бюджетных средств (распорядителя) бюджетных средств  </w:t>
      </w:r>
      <w:bookmarkStart w:id="9" w:name="OLE_LINK75"/>
      <w:r w:rsidRPr="00642215">
        <w:rPr>
          <w:rFonts w:ascii="Times New Roman" w:eastAsia="Times New Roman" w:hAnsi="Times New Roman" w:cs="Times New Roman"/>
          <w:spacing w:val="-5"/>
          <w:sz w:val="24"/>
          <w:szCs w:val="24"/>
          <w:lang w:eastAsia="ar-SA"/>
        </w:rPr>
        <w:t>(далее – Выписка из лицевого счета главного распорядителя (распорядителя))</w:t>
      </w:r>
      <w:bookmarkEnd w:id="9"/>
      <w:r w:rsidRPr="00642215">
        <w:rPr>
          <w:rFonts w:ascii="Times New Roman" w:eastAsia="Times New Roman" w:hAnsi="Times New Roman" w:cs="Times New Roman"/>
          <w:spacing w:val="-5"/>
          <w:sz w:val="24"/>
          <w:szCs w:val="24"/>
          <w:lang w:eastAsia="ar-SA"/>
        </w:rPr>
        <w:t xml:space="preserve">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распорядителя (распорядителя)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bookmarkStart w:id="10" w:name="OLE_LINK9"/>
      <w:r w:rsidRPr="00642215">
        <w:rPr>
          <w:rFonts w:ascii="Times New Roman" w:eastAsia="Times New Roman" w:hAnsi="Times New Roman" w:cs="Times New Roman"/>
          <w:spacing w:val="-5"/>
          <w:sz w:val="24"/>
          <w:szCs w:val="24"/>
          <w:lang w:eastAsia="ar-SA"/>
        </w:rPr>
        <w:t xml:space="preserve">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Выписки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главного распорядителя бюджетных средств, в ведении которого находится соответствующий распорядитель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Выписки из лицевого счета главного распорядителя (распорядителя) для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главного распорядителя (распорядителя) средств бюджета сельского поселения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«Остатки на лицевом счете» Выписки из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бюджетных ассигнований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лимитов бюджетных обязательств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главного распорядителя (распорядителя).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w:t>
      </w:r>
      <w:proofErr w:type="gramEnd"/>
      <w:r w:rsidRPr="00642215">
        <w:rPr>
          <w:rFonts w:ascii="Times New Roman" w:eastAsia="Times New Roman" w:hAnsi="Times New Roman" w:cs="Times New Roman"/>
          <w:spacing w:val="-5"/>
          <w:sz w:val="24"/>
          <w:szCs w:val="24"/>
          <w:lang w:eastAsia="ar-SA"/>
        </w:rPr>
        <w:t xml:space="preserve"> ассигнований на соответствующий год, отраженных в графе 4 по строке «Итого» подраздела 3.1 «Бюджетные данные»;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lastRenderedPageBreak/>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w:t>
      </w:r>
      <w:proofErr w:type="gramEnd"/>
      <w:r w:rsidRPr="00642215">
        <w:rPr>
          <w:rFonts w:ascii="Times New Roman" w:eastAsia="Times New Roman" w:hAnsi="Times New Roman" w:cs="Times New Roman"/>
          <w:spacing w:val="-5"/>
          <w:sz w:val="24"/>
          <w:szCs w:val="24"/>
          <w:lang w:eastAsia="ar-SA"/>
        </w:rPr>
        <w:t xml:space="preserve">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остатков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2.1 «Бюджетные данные» Выписки из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сумма изменений (увеличение или уменьшение) бюджетных ассигнований, доведенных до главного распорядителя (распорядителя) бюджетных средств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сумма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 сумм изменений (увеличение или уменьшение) полученных:</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бюджетных ассигнований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лимитов бюджетных обязательств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4 – 5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2.1 «Бюджетные данные» </w:t>
      </w:r>
      <w:bookmarkStart w:id="11" w:name="OLE_LINK83"/>
      <w:r w:rsidRPr="00642215">
        <w:rPr>
          <w:rFonts w:ascii="Times New Roman" w:eastAsia="Times New Roman" w:hAnsi="Times New Roman" w:cs="Times New Roman"/>
          <w:spacing w:val="-5"/>
          <w:sz w:val="24"/>
          <w:szCs w:val="24"/>
          <w:lang w:eastAsia="ar-SA"/>
        </w:rPr>
        <w:t>выводится на бумажный носитель и формируется в электронном виде в случае наличия информации для его заполнения</w:t>
      </w:r>
      <w:bookmarkEnd w:id="11"/>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4, 5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доведенных до главного распорядителя (распорядителя)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графах 4, 5 указываются итоговые объемы сумм изменений (увеличение или уменьшение) полученных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4 и 5 по строке в соответствующей графе проставляется «ноль» (0).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Графа 5 подраздела 2.2 «Лимиты бюджетных обязательств в текущем финансовом году на выплаты за счет связанных иностранных кредитов и на выплаты в иностранной валюте» не заполняется при формировании Выписки из лицевого счета главного распорядителя (распорядителя) для главного распорядителя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Подраздел 3.1 «Бюджетные данные» Выписки из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 сумм изменений (увеличение или уменьшение) распределенных:</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бюджетных ассигнований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лимитов бюджетных обязательств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графах 4-5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3.1 «Бюджетные данные»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Выписка из лицевого счета главного распорядителя (распорядителя)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Выписки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bookmarkStart w:id="12" w:name="OLE_LINK118"/>
      <w:bookmarkStart w:id="13" w:name="OLE_LINK119"/>
      <w:bookmarkStart w:id="14" w:name="OLE_LINK120"/>
      <w:bookmarkEnd w:id="10"/>
      <w:r w:rsidRPr="00642215">
        <w:rPr>
          <w:rFonts w:ascii="Times New Roman" w:eastAsia="Times New Roman" w:hAnsi="Times New Roman" w:cs="Times New Roman"/>
          <w:spacing w:val="-5"/>
          <w:sz w:val="24"/>
          <w:szCs w:val="24"/>
          <w:lang w:eastAsia="ar-SA"/>
        </w:rPr>
        <w:t>93. Формирование Выписки из лицевого счета получателя бюджетных средств (далее – Выписка из лицевого счета получателя) осуществляется Администрацией сельского поселения по мере совершения операций по лицевому счету получателя бюджетных средств за предшествующий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наименовании формы документа указывается номер соответствующего лицевого счета, по которому сформирована Выписка из лицевого счета получателя.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bookmarkStart w:id="15" w:name="OLE_LINK58"/>
      <w:r w:rsidRPr="00642215">
        <w:rPr>
          <w:rFonts w:ascii="Times New Roman" w:eastAsia="Times New Roman" w:hAnsi="Times New Roman" w:cs="Times New Roman"/>
          <w:spacing w:val="-5"/>
          <w:sz w:val="24"/>
          <w:szCs w:val="24"/>
          <w:lang w:eastAsia="ar-SA"/>
        </w:rPr>
        <w:t>На второй и последующих страницах документа указывается номер соответствующего лицевого счета и дата, за которую сформирован документ.</w:t>
      </w:r>
      <w:bookmarkEnd w:id="15"/>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его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главного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1.1 «Остатки на лицевом счете»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доведенных бюджетных ассигнований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доведенных лимитов бюджетных обязательств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bookmarkStart w:id="16" w:name="OLE_LINK56"/>
      <w:bookmarkStart w:id="17" w:name="OLE_LINK57"/>
      <w:r w:rsidRPr="00642215">
        <w:rPr>
          <w:rFonts w:ascii="Times New Roman" w:eastAsia="Times New Roman" w:hAnsi="Times New Roman" w:cs="Times New Roman"/>
          <w:spacing w:val="-5"/>
          <w:sz w:val="24"/>
          <w:szCs w:val="24"/>
          <w:lang w:eastAsia="ar-SA"/>
        </w:rPr>
        <w:t>По строке «остаток на конец дня» указываются нарастающим итогом с начала текущего финансового года остатки на конец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roofErr w:type="gramEnd"/>
    </w:p>
    <w:bookmarkEnd w:id="16"/>
    <w:bookmarkEnd w:id="17"/>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1.1 «Остатки на лицевом счете» заполняется во всех случаях. При отсутствии остатков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1.2.1 «Бюджетные данные»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 сумм изменений (увеличение или уменьшение) доведенных:</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3 - бюджетных ассигнований на </w:t>
      </w:r>
      <w:bookmarkStart w:id="18" w:name="OLE_LINK85"/>
      <w:r w:rsidRPr="00642215">
        <w:rPr>
          <w:rFonts w:ascii="Times New Roman" w:eastAsia="Times New Roman" w:hAnsi="Times New Roman" w:cs="Times New Roman"/>
          <w:spacing w:val="-5"/>
          <w:sz w:val="24"/>
          <w:szCs w:val="24"/>
          <w:lang w:eastAsia="ar-SA"/>
        </w:rPr>
        <w:t>соответствующий</w:t>
      </w:r>
      <w:bookmarkEnd w:id="18"/>
      <w:r w:rsidRPr="00642215">
        <w:rPr>
          <w:rFonts w:ascii="Times New Roman" w:eastAsia="Times New Roman" w:hAnsi="Times New Roman" w:cs="Times New Roman"/>
          <w:spacing w:val="-5"/>
          <w:sz w:val="24"/>
          <w:szCs w:val="24"/>
          <w:lang w:eastAsia="ar-SA"/>
        </w:rPr>
        <w:t xml:space="preserve">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лимитов бюджетных обязательств на соответствующий год.</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графах 3 – 4 по строке в соответствующей графе проставляется «ноль» (0).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1.2.1 «Бюджетные данные»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1.3.1 «</w:t>
      </w:r>
      <w:bookmarkStart w:id="19" w:name="OLE_LINK125"/>
      <w:bookmarkStart w:id="20" w:name="OLE_LINK126"/>
      <w:r w:rsidRPr="00642215">
        <w:rPr>
          <w:rFonts w:ascii="Times New Roman" w:eastAsia="Times New Roman" w:hAnsi="Times New Roman" w:cs="Times New Roman"/>
          <w:spacing w:val="-5"/>
          <w:sz w:val="24"/>
          <w:szCs w:val="24"/>
          <w:lang w:eastAsia="ar-SA"/>
        </w:rPr>
        <w:t>Лимиты</w:t>
      </w:r>
      <w:bookmarkEnd w:id="19"/>
      <w:bookmarkEnd w:id="20"/>
      <w:r w:rsidRPr="00642215">
        <w:rPr>
          <w:rFonts w:ascii="Times New Roman" w:eastAsia="Times New Roman" w:hAnsi="Times New Roman" w:cs="Times New Roman"/>
          <w:spacing w:val="-5"/>
          <w:sz w:val="24"/>
          <w:szCs w:val="24"/>
          <w:lang w:eastAsia="ar-SA"/>
        </w:rPr>
        <w:t xml:space="preserve"> бюджетных обязательств»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суммы изменений (увеличение или уменьшение) лимитов бюджетных обязательств на соответствующий год, самостоятельно детализированных получателем бюджетных сре</w:t>
      </w:r>
      <w:proofErr w:type="gramStart"/>
      <w:r w:rsidRPr="00642215">
        <w:rPr>
          <w:rFonts w:ascii="Times New Roman" w:eastAsia="Times New Roman" w:hAnsi="Times New Roman" w:cs="Times New Roman"/>
          <w:spacing w:val="-5"/>
          <w:sz w:val="24"/>
          <w:szCs w:val="24"/>
          <w:lang w:eastAsia="ar-SA"/>
        </w:rPr>
        <w:t>дств пр</w:t>
      </w:r>
      <w:proofErr w:type="gramEnd"/>
      <w:r w:rsidRPr="00642215">
        <w:rPr>
          <w:rFonts w:ascii="Times New Roman" w:eastAsia="Times New Roman" w:hAnsi="Times New Roman" w:cs="Times New Roman"/>
          <w:spacing w:val="-5"/>
          <w:sz w:val="24"/>
          <w:szCs w:val="24"/>
          <w:lang w:eastAsia="ar-SA"/>
        </w:rPr>
        <w:t>и наличии соответствующих полномочий.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3 указываются итоговые объемы изменений (увеличение или уменьшение) детализированных лимитов бюджетных обязательств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графе 3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Подраздел 2.1 «Изменение остатков на лицевом счете»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 начало дня» указываются нарастающим итогом с начала текущего финансового года остатки на начало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2 -  поставленных на учет бюджетных </w:t>
      </w:r>
      <w:proofErr w:type="gramStart"/>
      <w:r w:rsidRPr="00642215">
        <w:rPr>
          <w:rFonts w:ascii="Times New Roman" w:eastAsia="Times New Roman" w:hAnsi="Times New Roman" w:cs="Times New Roman"/>
          <w:spacing w:val="-5"/>
          <w:sz w:val="24"/>
          <w:szCs w:val="24"/>
          <w:lang w:eastAsia="ar-SA"/>
        </w:rPr>
        <w:t>обязательств</w:t>
      </w:r>
      <w:proofErr w:type="gramEnd"/>
      <w:r w:rsidRPr="00642215">
        <w:rPr>
          <w:rFonts w:ascii="Times New Roman" w:eastAsia="Times New Roman" w:hAnsi="Times New Roman" w:cs="Times New Roman"/>
          <w:spacing w:val="-5"/>
          <w:sz w:val="24"/>
          <w:szCs w:val="24"/>
          <w:lang w:eastAsia="ar-SA"/>
        </w:rPr>
        <w:t xml:space="preserve">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поступлений и выплат.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 конец дня» указываются нарастающим итогом с начала текущего финансового года остатки на конец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2 – бюджетных обязательств на текущий финансовый год, которые рассчитываются как сумма остатков поставленных на учет бюджетных </w:t>
      </w:r>
      <w:proofErr w:type="gramStart"/>
      <w:r w:rsidRPr="00642215">
        <w:rPr>
          <w:rFonts w:ascii="Times New Roman" w:eastAsia="Times New Roman" w:hAnsi="Times New Roman" w:cs="Times New Roman"/>
          <w:spacing w:val="-5"/>
          <w:sz w:val="24"/>
          <w:szCs w:val="24"/>
          <w:lang w:eastAsia="ar-SA"/>
        </w:rPr>
        <w:t>обязательств</w:t>
      </w:r>
      <w:proofErr w:type="gramEnd"/>
      <w:r w:rsidRPr="00642215">
        <w:rPr>
          <w:rFonts w:ascii="Times New Roman" w:eastAsia="Times New Roman" w:hAnsi="Times New Roman" w:cs="Times New Roman"/>
          <w:spacing w:val="-5"/>
          <w:sz w:val="24"/>
          <w:szCs w:val="24"/>
          <w:lang w:eastAsia="ar-SA"/>
        </w:rPr>
        <w:t xml:space="preserve">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2.4 «Выплаты в валюте Российской Федерации»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номер и дата составления документа получателя бюджетных сре</w:t>
      </w:r>
      <w:proofErr w:type="gramStart"/>
      <w:r w:rsidRPr="00642215">
        <w:rPr>
          <w:rFonts w:ascii="Times New Roman" w:eastAsia="Times New Roman" w:hAnsi="Times New Roman" w:cs="Times New Roman"/>
          <w:spacing w:val="-5"/>
          <w:sz w:val="24"/>
          <w:szCs w:val="24"/>
          <w:lang w:eastAsia="ar-SA"/>
        </w:rPr>
        <w:t>дств в ф</w:t>
      </w:r>
      <w:proofErr w:type="gramEnd"/>
      <w:r w:rsidRPr="00642215">
        <w:rPr>
          <w:rFonts w:ascii="Times New Roman" w:eastAsia="Times New Roman" w:hAnsi="Times New Roman" w:cs="Times New Roman"/>
          <w:spacing w:val="-5"/>
          <w:sz w:val="24"/>
          <w:szCs w:val="24"/>
          <w:lang w:eastAsia="ar-SA"/>
        </w:rPr>
        <w:t>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5 – сумма кассового расхода в валюте Российской Федерации в соответствии с документом, на основании которого была отражена операция на лицевом счет получателя бюджетных средств.</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5 указывается общая сумма кассового расхода в валюте Российской Федерации.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5 по строкам подраздела в данной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2.6 «Поставленные на учет бюджетные обязательства»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учетный номер бюджетного обязательства, присвоенный Администрацией сельского поселения, при постановке на учет бюджетного обязательства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4 по строкам подраздела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3.1 «Изменение остатков на лицевом счете»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 По строке «на начало дня» указываются нарастающим итогом с начала текущего финансового года остатки на начало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поставленных на учет обязательств за счет средств от приносящей доход деятельности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5, 6 – соответственно поступлений и выплат с начала текущего финансового года за счет средств от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 конец дня» указываются нарастающим итогом с начала текущего финансового года остатки на конец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w:t>
      </w:r>
      <w:proofErr w:type="gramEnd"/>
      <w:r w:rsidRPr="00642215">
        <w:rPr>
          <w:rFonts w:ascii="Times New Roman" w:eastAsia="Times New Roman" w:hAnsi="Times New Roman" w:cs="Times New Roman"/>
          <w:spacing w:val="-5"/>
          <w:sz w:val="24"/>
          <w:szCs w:val="24"/>
          <w:lang w:eastAsia="ar-SA"/>
        </w:rPr>
        <w:t xml:space="preserve"> 3.3 «Операции со средствами от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w:t>
      </w:r>
      <w:proofErr w:type="gramEnd"/>
      <w:r w:rsidRPr="00642215">
        <w:rPr>
          <w:rFonts w:ascii="Times New Roman" w:eastAsia="Times New Roman" w:hAnsi="Times New Roman" w:cs="Times New Roman"/>
          <w:spacing w:val="-5"/>
          <w:sz w:val="24"/>
          <w:szCs w:val="24"/>
          <w:lang w:eastAsia="ar-SA"/>
        </w:rPr>
        <w:t xml:space="preserve">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в валюте Российской Федерации за счет средств от приносящей доход деятельности, отраженных в графах 5, 6 по строке</w:t>
      </w:r>
      <w:proofErr w:type="gramEnd"/>
      <w:r w:rsidRPr="00642215">
        <w:rPr>
          <w:rFonts w:ascii="Times New Roman" w:eastAsia="Times New Roman" w:hAnsi="Times New Roman" w:cs="Times New Roman"/>
          <w:spacing w:val="-5"/>
          <w:sz w:val="24"/>
          <w:szCs w:val="24"/>
          <w:lang w:eastAsia="ar-SA"/>
        </w:rPr>
        <w:t xml:space="preserve"> «Итого» подраздела 3.3 «Операции со средствами от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6 -  учетный номер обязательства за счет приносящей доход деятельности, присвоенный Администрацией сельского поселения, при постановке на учет обязательства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 строке «Итого» указываются общие объемы сумм изменений: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5 – соответствующих сметных назначений, содержащихся в смете доходов и расходов по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7  - обязательств за счет приносящей доход деятельности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3 - 5, 7  по строкам подраздела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3.2 «Сметные назначения и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номер и дата составления документа получателя бюджетных сре</w:t>
      </w:r>
      <w:proofErr w:type="gramStart"/>
      <w:r w:rsidRPr="00642215">
        <w:rPr>
          <w:rFonts w:ascii="Times New Roman" w:eastAsia="Times New Roman" w:hAnsi="Times New Roman" w:cs="Times New Roman"/>
          <w:spacing w:val="-5"/>
          <w:sz w:val="24"/>
          <w:szCs w:val="24"/>
          <w:lang w:eastAsia="ar-SA"/>
        </w:rPr>
        <w:t>дств в ф</w:t>
      </w:r>
      <w:proofErr w:type="gramEnd"/>
      <w:r w:rsidRPr="00642215">
        <w:rPr>
          <w:rFonts w:ascii="Times New Roman" w:eastAsia="Times New Roman" w:hAnsi="Times New Roman" w:cs="Times New Roman"/>
          <w:spacing w:val="-5"/>
          <w:sz w:val="24"/>
          <w:szCs w:val="24"/>
          <w:lang w:eastAsia="ar-SA"/>
        </w:rPr>
        <w:t>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5, 6 – соответственно сумма поступления (включая восстановление кассового расхода) и сумма выплат (включая возвраты сре</w:t>
      </w:r>
      <w:proofErr w:type="gramStart"/>
      <w:r w:rsidRPr="00642215">
        <w:rPr>
          <w:rFonts w:ascii="Times New Roman" w:eastAsia="Times New Roman" w:hAnsi="Times New Roman" w:cs="Times New Roman"/>
          <w:spacing w:val="-5"/>
          <w:sz w:val="24"/>
          <w:szCs w:val="24"/>
          <w:lang w:eastAsia="ar-SA"/>
        </w:rPr>
        <w:t>дств пл</w:t>
      </w:r>
      <w:proofErr w:type="gramEnd"/>
      <w:r w:rsidRPr="00642215">
        <w:rPr>
          <w:rFonts w:ascii="Times New Roman" w:eastAsia="Times New Roman" w:hAnsi="Times New Roman" w:cs="Times New Roman"/>
          <w:spacing w:val="-5"/>
          <w:sz w:val="24"/>
          <w:szCs w:val="24"/>
          <w:lang w:eastAsia="ar-SA"/>
        </w:rPr>
        <w:t>ательщикам) в валюте Российской Федерации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графах 5, 6 соответственно указываются общие суммы поступлений и выплат за счет средств от приносящей доход деятельности в валюте Российской Федерации.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5 – 6 по строкам подраздела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Подраздел 3.3 «Операции со средствами от приносящей доход деятельности» выводится на бумажный носитель и формируется в электронном</w:t>
      </w:r>
      <w:bookmarkEnd w:id="12"/>
      <w:bookmarkEnd w:id="13"/>
      <w:bookmarkEnd w:id="14"/>
      <w:r w:rsidRPr="00642215">
        <w:rPr>
          <w:rFonts w:ascii="Times New Roman" w:eastAsia="Times New Roman" w:hAnsi="Times New Roman" w:cs="Times New Roman"/>
          <w:spacing w:val="-5"/>
          <w:sz w:val="24"/>
          <w:szCs w:val="24"/>
          <w:lang w:eastAsia="ar-SA"/>
        </w:rPr>
        <w:t xml:space="preserve">) виде в случае наличия информации для его заполнения. </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Выписка из лицевого счета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94. Формирование Выписки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«Получатель бюджетных средств» - наименование получателя средств бюджета сельского поселения,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соответствующего главного распорядителя средств бюджета сельского поселения,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 строке «Финансовый орган» -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содержательной части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bookmarkStart w:id="21" w:name="OLE_LINK8"/>
      <w:bookmarkStart w:id="22" w:name="OLE_LINK10"/>
      <w:r w:rsidRPr="00642215">
        <w:rPr>
          <w:rFonts w:ascii="Times New Roman" w:eastAsia="Times New Roman" w:hAnsi="Times New Roman" w:cs="Times New Roman"/>
          <w:spacing w:val="-5"/>
          <w:sz w:val="24"/>
          <w:szCs w:val="24"/>
          <w:lang w:eastAsia="ar-SA"/>
        </w:rPr>
        <w:t>в кодовой зоне</w:t>
      </w:r>
      <w:bookmarkEnd w:id="21"/>
      <w:bookmarkEnd w:id="22"/>
      <w:r w:rsidRPr="00642215">
        <w:rPr>
          <w:rFonts w:ascii="Times New Roman" w:eastAsia="Times New Roman" w:hAnsi="Times New Roman" w:cs="Times New Roman"/>
          <w:spacing w:val="-5"/>
          <w:sz w:val="24"/>
          <w:szCs w:val="24"/>
          <w:lang w:eastAsia="ar-SA"/>
        </w:rPr>
        <w:t xml:space="preserve">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w:t>
      </w:r>
      <w:proofErr w:type="gramEnd"/>
      <w:r w:rsidRPr="00642215">
        <w:rPr>
          <w:rFonts w:ascii="Times New Roman" w:eastAsia="Times New Roman" w:hAnsi="Times New Roman" w:cs="Times New Roman"/>
          <w:spacing w:val="-5"/>
          <w:sz w:val="24"/>
          <w:szCs w:val="24"/>
          <w:lang w:eastAsia="ar-SA"/>
        </w:rPr>
        <w:t>»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данных по строкам «Остаток средств на начало дня», «Остаток средств на конец дня» по строкам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Табличная часть Выписки из лицевого счета для учета операций со средствами во временном распоряжении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1 - порядковый номер записи;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4 – </w:t>
      </w:r>
      <w:bookmarkStart w:id="23" w:name="OLE_LINK88"/>
      <w:r w:rsidRPr="00642215">
        <w:rPr>
          <w:rFonts w:ascii="Times New Roman" w:eastAsia="Times New Roman" w:hAnsi="Times New Roman" w:cs="Times New Roman"/>
          <w:spacing w:val="-5"/>
          <w:sz w:val="24"/>
          <w:szCs w:val="24"/>
          <w:lang w:eastAsia="ar-SA"/>
        </w:rPr>
        <w:t>соответственно</w:t>
      </w:r>
      <w:bookmarkEnd w:id="23"/>
      <w:r w:rsidRPr="00642215">
        <w:rPr>
          <w:rFonts w:ascii="Times New Roman" w:eastAsia="Times New Roman" w:hAnsi="Times New Roman" w:cs="Times New Roman"/>
          <w:spacing w:val="-5"/>
          <w:sz w:val="24"/>
          <w:szCs w:val="24"/>
          <w:lang w:eastAsia="ar-SA"/>
        </w:rPr>
        <w:t xml:space="preserve">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8, 9 – соответственно сумма поступления и сумма выплат средств со счета во временном распоряжении участника бюджетного процесса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графах 8, 9 указываются соответственно общие суммы поступлений и выплат за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8 и 9 по строкам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Выписка из лицевого счета для учета операций со средствами во временном распоряжении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Выписки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95. </w:t>
      </w:r>
      <w:proofErr w:type="gramStart"/>
      <w:r w:rsidRPr="00642215">
        <w:rPr>
          <w:rFonts w:ascii="Times New Roman" w:eastAsia="Times New Roman" w:hAnsi="Times New Roman" w:cs="Times New Roman"/>
          <w:spacing w:val="-5"/>
          <w:sz w:val="24"/>
          <w:szCs w:val="24"/>
          <w:lang w:eastAsia="ar-SA"/>
        </w:rPr>
        <w:t>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w:t>
      </w:r>
      <w:proofErr w:type="gramEnd"/>
      <w:r w:rsidRPr="00642215">
        <w:rPr>
          <w:rFonts w:ascii="Times New Roman" w:eastAsia="Times New Roman" w:hAnsi="Times New Roman" w:cs="Times New Roman"/>
          <w:spacing w:val="-5"/>
          <w:sz w:val="24"/>
          <w:szCs w:val="24"/>
          <w:lang w:eastAsia="ar-SA"/>
        </w:rPr>
        <w:t xml:space="preserve"> текущий финансовый год, отраженных в графе 5 по строке «Итого» подраздела 3.1 «Бюджетные ассигнования»;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5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сумма изменений (увеличение или уменьшение) бюджетных ассигнований на выплаты за счет связанных иностранных кредитов, полученных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По строке «Итого» по графе 5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графе 5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Подраздел 3.1 «Бюджетные ассигнования»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сумма изменений (увеличение или уменьшение) бюджетных ассигнований на выплаты за счет связанных иностранных кредитов,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по графе 5 указываются итоговые объемы изменений (увеличение или уменьшение) распределенных бюджетных ассигнований на выплаты за счет связанных иностранных кредитов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96. Формирование Выписки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Администрацией сельского поселения </w:t>
      </w:r>
      <w:proofErr w:type="gramStart"/>
      <w:r w:rsidRPr="00642215">
        <w:rPr>
          <w:rFonts w:ascii="Times New Roman" w:eastAsia="Times New Roman" w:hAnsi="Times New Roman" w:cs="Times New Roman"/>
          <w:spacing w:val="-5"/>
          <w:sz w:val="24"/>
          <w:szCs w:val="24"/>
          <w:lang w:eastAsia="ar-SA"/>
        </w:rPr>
        <w:t>м</w:t>
      </w:r>
      <w:proofErr w:type="gramEnd"/>
      <w:r w:rsidRPr="00642215">
        <w:rPr>
          <w:rFonts w:ascii="Times New Roman" w:eastAsia="Times New Roman" w:hAnsi="Times New Roman" w:cs="Times New Roman"/>
          <w:spacing w:val="-5"/>
          <w:sz w:val="24"/>
          <w:szCs w:val="24"/>
          <w:lang w:eastAsia="ar-SA"/>
        </w:rPr>
        <w:t xml:space="preserve"> по мере совершения операций по данному лицевому счету за предшествующий операционный день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642215">
        <w:rPr>
          <w:rFonts w:ascii="Times New Roman" w:eastAsia="Times New Roman" w:hAnsi="Times New Roman" w:cs="Times New Roman"/>
          <w:spacing w:val="-5"/>
          <w:sz w:val="24"/>
          <w:szCs w:val="24"/>
          <w:lang w:eastAsia="ar-SA"/>
        </w:rPr>
        <w:t>источников финансирования дефицита бюджета кода</w:t>
      </w:r>
      <w:proofErr w:type="gramEnd"/>
      <w:r w:rsidRPr="00642215">
        <w:rPr>
          <w:rFonts w:ascii="Times New Roman" w:eastAsia="Times New Roman" w:hAnsi="Times New Roman" w:cs="Times New Roman"/>
          <w:spacing w:val="-5"/>
          <w:sz w:val="24"/>
          <w:szCs w:val="24"/>
          <w:lang w:eastAsia="ar-SA"/>
        </w:rPr>
        <w:t xml:space="preserve">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w:t>
      </w:r>
      <w:proofErr w:type="gramEnd"/>
      <w:r w:rsidRPr="00642215">
        <w:rPr>
          <w:rFonts w:ascii="Times New Roman" w:eastAsia="Times New Roman" w:hAnsi="Times New Roman" w:cs="Times New Roman"/>
          <w:spacing w:val="-5"/>
          <w:sz w:val="24"/>
          <w:szCs w:val="24"/>
          <w:lang w:eastAsia="ar-SA"/>
        </w:rPr>
        <w:t xml:space="preserve"> финансовый год, отраженных в графе 5 по строке «Итого» подраздела 2.1 «Бюджетные ассигнования».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2.1 «Бюджетные ассигнования» Выписки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5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2.2. «Бюджетные ассигнования на выплаты за счет связанных иностранных кредитов в текущем финансовом году» Выписки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по графе 5 указываются итоговые объемы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 конец дня» указываются нарастающим итогом с начала текущего финансового года остатки на конец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в валюте Российской Федерации, отраженных в графе 5 по строке «Итого» подраздела 3.2 «Поступления в валюте Российской Федерации» и поступлений в иностранной валюте (в рублевом эквиваленте), отраженных в графе 8 по строке «Итого» подраздела 3.3 «Поступления</w:t>
      </w:r>
      <w:proofErr w:type="gramEnd"/>
      <w:r w:rsidRPr="00642215">
        <w:rPr>
          <w:rFonts w:ascii="Times New Roman" w:eastAsia="Times New Roman" w:hAnsi="Times New Roman" w:cs="Times New Roman"/>
          <w:spacing w:val="-5"/>
          <w:sz w:val="24"/>
          <w:szCs w:val="24"/>
          <w:lang w:eastAsia="ar-SA"/>
        </w:rPr>
        <w:t xml:space="preserve"> в иностранной валюте»;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3 – выплат, которые рассчитываются как сумма остатков выплат на начало дня, отраженных в графе 3 по строке «на начало дня», и выплат в валюте Российской Федерации, отраженных в графе 8 по строке «Итого» подраздела 3.4 «Выплаты в валюте Российской Федерации» и выплат в иностранной валюте (в рублевом эквиваленте), отраженных в графе 11 по строке «Итого» подраздела 3.5 «Выплаты</w:t>
      </w:r>
      <w:proofErr w:type="gramEnd"/>
      <w:r w:rsidRPr="00642215">
        <w:rPr>
          <w:rFonts w:ascii="Times New Roman" w:eastAsia="Times New Roman" w:hAnsi="Times New Roman" w:cs="Times New Roman"/>
          <w:spacing w:val="-5"/>
          <w:sz w:val="24"/>
          <w:szCs w:val="24"/>
          <w:lang w:eastAsia="ar-SA"/>
        </w:rPr>
        <w:t xml:space="preserve"> в иностранной валюте».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3.2 «Поступления в валюте Российской Федерации» Выписки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сумма поступления (в том числе восстановление кассовой выплаты) в валюте Российской Федерации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5 указывается общая сумма поступлений (в том числе восстановлений кассовой выплаты) в валюте Российской Федерации.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5 по строке в данной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3.4 «Выплаты в валюте Российской Федерации» Выписки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8 – сумма выплат в валюте Российской Федерации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8 указывается общая сумма выплат в валюте Российской Федерации.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8 по строкам подраздела в данной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Подраздел 3.4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Выписка из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97. Формирование Выписки из лицевого счета иного получателя бюджетных средств (далее – Выписка из лицевого счета иного получателя)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наименовании формы документа указывается номер соответствующего лицевого счета.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w:t>
      </w:r>
      <w:proofErr w:type="gramStart"/>
      <w:r w:rsidRPr="00642215">
        <w:rPr>
          <w:rFonts w:ascii="Times New Roman" w:eastAsia="Times New Roman" w:hAnsi="Times New Roman" w:cs="Times New Roman"/>
          <w:spacing w:val="-5"/>
          <w:sz w:val="24"/>
          <w:szCs w:val="24"/>
          <w:lang w:eastAsia="ar-SA"/>
        </w:rPr>
        <w:t>средств бюджета кода соответствующего распорядителя средств бюджета</w:t>
      </w:r>
      <w:proofErr w:type="gramEnd"/>
      <w:r w:rsidRPr="00642215">
        <w:rPr>
          <w:rFonts w:ascii="Times New Roman" w:eastAsia="Times New Roman" w:hAnsi="Times New Roman" w:cs="Times New Roman"/>
          <w:spacing w:val="-5"/>
          <w:sz w:val="24"/>
          <w:szCs w:val="24"/>
          <w:lang w:eastAsia="ar-SA"/>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«Изменение остатков на лицевом счете» Выписки из лицевого счета иного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 начало дня» указываются нарастающим итогом с начала текущего финансового года остатки на начало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поступивших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поступивших лимитов бюджетных обязательств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4, 5 – поступлений и выплат.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 конец дня» указываются нарастающим итогом с начала текущего финансового года остатки на конец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w:t>
      </w:r>
      <w:r w:rsidRPr="00642215">
        <w:rPr>
          <w:rFonts w:ascii="Times New Roman" w:eastAsia="Times New Roman" w:hAnsi="Times New Roman" w:cs="Times New Roman"/>
          <w:spacing w:val="-5"/>
          <w:sz w:val="24"/>
          <w:szCs w:val="24"/>
          <w:lang w:eastAsia="ar-SA"/>
        </w:rPr>
        <w:lastRenderedPageBreak/>
        <w:t>в графе 3 по строке «на начало дня», изменений (увеличения или уменьшения) лимитов бюджетных обязательств на текущий финансовый год, отраженных в графе 5 по строке «Итого» раздела 2 «Операции с бюджетными данными»  и изменений</w:t>
      </w:r>
      <w:proofErr w:type="gramEnd"/>
      <w:r w:rsidRPr="00642215">
        <w:rPr>
          <w:rFonts w:ascii="Times New Roman" w:eastAsia="Times New Roman" w:hAnsi="Times New Roman" w:cs="Times New Roman"/>
          <w:spacing w:val="-5"/>
          <w:sz w:val="24"/>
          <w:szCs w:val="24"/>
          <w:lang w:eastAsia="ar-SA"/>
        </w:rPr>
        <w:t xml:space="preserve"> (увеличения или уменьшения) лимитов бюджетных обязатель</w:t>
      </w:r>
      <w:proofErr w:type="gramStart"/>
      <w:r w:rsidRPr="00642215">
        <w:rPr>
          <w:rFonts w:ascii="Times New Roman" w:eastAsia="Times New Roman" w:hAnsi="Times New Roman" w:cs="Times New Roman"/>
          <w:spacing w:val="-5"/>
          <w:sz w:val="24"/>
          <w:szCs w:val="24"/>
          <w:lang w:eastAsia="ar-SA"/>
        </w:rPr>
        <w:t>ств дл</w:t>
      </w:r>
      <w:proofErr w:type="gramEnd"/>
      <w:r w:rsidRPr="00642215">
        <w:rPr>
          <w:rFonts w:ascii="Times New Roman" w:eastAsia="Times New Roman" w:hAnsi="Times New Roman" w:cs="Times New Roman"/>
          <w:spacing w:val="-5"/>
          <w:sz w:val="24"/>
          <w:szCs w:val="24"/>
          <w:lang w:eastAsia="ar-SA"/>
        </w:rPr>
        <w:t>я иностранной валюты (в рублевом эквиваленте), отраженных в графе 6 по строке «Итого» раздела 2 «Операции с бюджетными данными»;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 поступлений в текущем финансовом году, которые рассчитываются как сумма остатков поступлений на начало дня, отраженных в графе 4 по строке «на начало дня», и итоговой суммы поступлений в валюте Российской Федерации и в иностранной валюте в сумме рублевого эквивалента, отраженной в графе 8 по строке «Всего» подраздела 3.1 «Поступления в валюте Российской Федерации и в иностранной валюте»;</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w:t>
      </w:r>
      <w:proofErr w:type="gramStart"/>
      <w:r w:rsidRPr="00642215">
        <w:rPr>
          <w:rFonts w:ascii="Times New Roman" w:eastAsia="Times New Roman" w:hAnsi="Times New Roman" w:cs="Times New Roman"/>
          <w:spacing w:val="-5"/>
          <w:sz w:val="24"/>
          <w:szCs w:val="24"/>
          <w:lang w:eastAsia="ar-SA"/>
        </w:rPr>
        <w:t>в графе 5  - выплат в текущем финансовом году, которые рассчитываются как сумма остатков выплат на начало дня, отраженных в графе 5 по строке «на начало дня», и итоговой суммы выплат в валюте Российской Федерации и в иностранной валюте в сумме рублевого эквивалента, отраженной в графе 11 по строке «Всего» подраздела 3.2 «Выплаты в валюте Российской Федерации и в иностранной валюте».</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Раздел 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«Операции с бюджетными данными» Выписки из лицевого счета иного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 5, 6 – суммы изменений (увеличение или уменьшение) лимитов бюджетных обязательств соответственно для выплат в валюте Российской Федерации (рубли) и для выплат в иностранной валюте (в рублевом эквиваленте), доведенных до иного получателя бюджетных средств на текущий финансовый год указанным документом.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Графа 6 заполняется в случае, если не доводятся предельные объемы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 сумм изменений (увеличение или уменьшение) доведенных:</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бюджетных ассигнований на текущий финансовый год;</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6 -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графах 4 – 6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2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3.1 «Поступления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сумма поступлений в валюте Российской Федерации (рубли);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5, 6 – соответственно код иностранной валюты поступления по ОКВ и сумма поступления в валюте поступления в соответствии с указанным документом;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графах 7, 8 – соответственно курс валюты поступления на дату, за которую формируется Выписка из лицевого счета иного получателя, установленный Центральным банком Российской Федерации и сумма поступления в рублевом эквиваленте по курсу, установленному Центральным банком Российской Федерации.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по коду валют (ОКВ)» указывается общая сумма поступлений:</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5, 6 – соответственно код иностранной валюты и итоговая сумма поступлений в иностранной валюте по коду валюты, указанному в графе 5;</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8 - в иностранных валютах в рублевом эквиваленте и в разрезе кодов валют.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«Всего» в графах 4, 8 указываются итоговые суммы поступлений соответственно в валюте Российской Федерации (рубли) и в иностранной валюте в рублевом эквиваленте.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4, 6, 8 по строкам подраздела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3.1 «Поступления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3.2 «Выплаты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4, 5, 6 - наименование, номер и дата составления документа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ф</w:t>
      </w:r>
      <w:proofErr w:type="gramEnd"/>
      <w:r w:rsidRPr="00642215">
        <w:rPr>
          <w:rFonts w:ascii="Times New Roman" w:eastAsia="Times New Roman" w:hAnsi="Times New Roman" w:cs="Times New Roman"/>
          <w:spacing w:val="-5"/>
          <w:sz w:val="24"/>
          <w:szCs w:val="24"/>
          <w:lang w:eastAsia="ar-SA"/>
        </w:rPr>
        <w:t>ормате «день, месяц, год» (00.00.0000), на основании которого была отражена операция на лицевом счете иного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7 – сумма выплат в валюте Российской Федерации (рубли);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8, 9 – соответственно код иностранной валюты выплаты по ОКВ и сумма выплаты в валюте выплаты в соответствии с указанным документом;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10, 11 – соответственно курс валюты выплаты на дату, за которую формируется Выписка из лицевого счета иного получателя,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по коду валют (ОКВ)» указывается общая сумма выплат: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8, 9 – соответственно код иностранной валюты, в которой производились выплаты, и итоговая сумма выплат в иностранной валюте по коду валюты, указанному в графе 8;</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11 - в иностранных валютах в рублевом эквиваленте и в разрезе кодов валют.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«Всего» в графах 7, 11 указываются итоговые суммы выплат соответственно в валюте Российской Федерации (рубли) и в иностранной валюте (в рублевом эквиваленте).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7, 9, 11 по строкам подраздела в соответствующей графе проставляется «ноль» (0).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3.2 «Выплаты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Выписка из лицевого счета иного получателя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98. Формирование Книги регистрации лицевых счетов  осуществляется Администрацией сельского поселения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 второй и последующих страницах документа указывается дата, на которую сформирован документ.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заголовочной части документа указывается полное наименование Администрации сельского поселения по месту ведения Книги регистрации лицевых счетов.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Табличная часть Книги регистрации лицевых счетов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3 указывается соответственно дата открытия лицевого счета, наименование клиента и номер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Администрацией сельского поселения </w:t>
      </w:r>
      <w:proofErr w:type="gramStart"/>
      <w:r w:rsidRPr="00642215">
        <w:rPr>
          <w:rFonts w:ascii="Times New Roman" w:eastAsia="Times New Roman" w:hAnsi="Times New Roman" w:cs="Times New Roman"/>
          <w:spacing w:val="-5"/>
          <w:sz w:val="24"/>
          <w:szCs w:val="24"/>
          <w:lang w:eastAsia="ar-SA"/>
        </w:rPr>
        <w:t>м</w:t>
      </w:r>
      <w:proofErr w:type="gramEnd"/>
      <w:r w:rsidRPr="00642215">
        <w:rPr>
          <w:rFonts w:ascii="Times New Roman" w:eastAsia="Times New Roman" w:hAnsi="Times New Roman" w:cs="Times New Roman"/>
          <w:spacing w:val="-5"/>
          <w:sz w:val="24"/>
          <w:szCs w:val="24"/>
          <w:lang w:eastAsia="ar-SA"/>
        </w:rPr>
        <w:t xml:space="preserve"> налоговым органам;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Администрацией сельского поселения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Книга регистрации лицевых счетов заверяется подписями главы администрации сельского поселения, в котором формируется данный документ (замещающего его лица), ответственного исполнителя с указанием должностей, расшифровок подписей, содержащих фамилии и инициалы, номера телефона ответственного исполнителя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99. Заполнение Заявления на переоформление лицевых счетов осуществляется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переоформление лицевых счетов заполняется клиентом за исключением части «Отметка Администрации сельского поселения о переоформлении лицевых счетов №____», которая заполняется Администрацией сельского поселения по месту обслуживания клиента.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указываются номера лицевых счетов, подлежащих переоформлению.</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клиентом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составления документа,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участника бюджетного процесса – его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иного получателя» - наименование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с</w:t>
      </w:r>
      <w:proofErr w:type="gramEnd"/>
      <w:r w:rsidRPr="00642215">
        <w:rPr>
          <w:rFonts w:ascii="Times New Roman" w:eastAsia="Times New Roman" w:hAnsi="Times New Roman" w:cs="Times New Roman"/>
          <w:spacing w:val="-5"/>
          <w:sz w:val="24"/>
          <w:szCs w:val="24"/>
          <w:lang w:eastAsia="ar-SA"/>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для иного получателя средств бюджета– </w:t>
      </w:r>
      <w:proofErr w:type="gramStart"/>
      <w:r w:rsidRPr="00642215">
        <w:rPr>
          <w:rFonts w:ascii="Times New Roman" w:eastAsia="Times New Roman" w:hAnsi="Times New Roman" w:cs="Times New Roman"/>
          <w:spacing w:val="-5"/>
          <w:sz w:val="24"/>
          <w:szCs w:val="24"/>
          <w:lang w:eastAsia="ar-SA"/>
        </w:rPr>
        <w:t>ег</w:t>
      </w:r>
      <w:proofErr w:type="gramEnd"/>
      <w:r w:rsidRPr="00642215">
        <w:rPr>
          <w:rFonts w:ascii="Times New Roman" w:eastAsia="Times New Roman" w:hAnsi="Times New Roman" w:cs="Times New Roman"/>
          <w:spacing w:val="-5"/>
          <w:sz w:val="24"/>
          <w:szCs w:val="24"/>
          <w:lang w:eastAsia="ar-SA"/>
        </w:rPr>
        <w:t>о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 полное наименование Администрации сельского поселения по строке «Причина переоформления» - причина, по которой должны быть переоформлены лицевые счета клиента;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заявительной надписи клиент указывает: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участника бюджетного процесса – своего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Отметка Администрации сельского поселения о переоформлении лицевых счетов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заголовке Отметки Администрации сельского поселения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Отметка Администрации сельского поселения о переоформлении лицевых счетов заверяется: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подписью главы (его заместителя) Администрации сельского поселения по месту представления Заявления на переоформление лицевых счетов с указанием расшифровки подписи, содержащей фамилию и инициалы;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переоформления лицевых счетов.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100. Заявление на закрытие лицевого счета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закрытие лицевого счета заполняется клиентом (ликвидационной комиссией) за исключением части формы «Отметка Администрации сельского поселения о закрытии лицевого счета №____», которая заполняется Администрацией сельского поселения по месту обслуживания клиента.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лицевого счета, подлежащего закрытию.</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клиентом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составления документа,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участника бюджетного процесса – его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иного получателя» - полное наименование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с</w:t>
      </w:r>
      <w:proofErr w:type="gramEnd"/>
      <w:r w:rsidRPr="00642215">
        <w:rPr>
          <w:rFonts w:ascii="Times New Roman" w:eastAsia="Times New Roman" w:hAnsi="Times New Roman" w:cs="Times New Roman"/>
          <w:spacing w:val="-5"/>
          <w:sz w:val="24"/>
          <w:szCs w:val="24"/>
          <w:lang w:eastAsia="ar-SA"/>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иного получателя средств бюджета сельского поселения – его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642215">
        <w:rPr>
          <w:rFonts w:ascii="Times New Roman" w:eastAsia="Times New Roman" w:hAnsi="Times New Roman" w:cs="Times New Roman"/>
          <w:spacing w:val="-5"/>
          <w:sz w:val="24"/>
          <w:szCs w:val="24"/>
          <w:lang w:eastAsia="ar-SA"/>
        </w:rPr>
        <w:t>,»</w:t>
      </w:r>
      <w:proofErr w:type="gramEnd"/>
      <w:r w:rsidRPr="00642215">
        <w:rPr>
          <w:rFonts w:ascii="Times New Roman" w:eastAsia="Times New Roman" w:hAnsi="Times New Roman" w:cs="Times New Roman"/>
          <w:spacing w:val="-5"/>
          <w:sz w:val="24"/>
          <w:szCs w:val="24"/>
          <w:lang w:eastAsia="ar-SA"/>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по строке «Финансовый орган» - полное наименование Администрации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Содержательная часть Заявления на закрытие лицевого счета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заявительной записи о закрытии лицевого счета указывается вид лицевого счета в соответствии с видами лицевых счетов, указанными на оборотной стороне Заявления на закрытие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Указывается перечень документов, представленных вместе с заявлением на закрытие лицевого счета по номеру приложений.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«Банковские реквизиты для перечисления средств, поступивших после закрытия лицевого счета»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 указывается номер банковского счета для перечисления средств, поступивших после закрытия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Возможность перечисления средств, поступивших после закрытия лицевого счета, на банковские счета должна быть подтверждена решением соответствующего вышестоящего участника бюджетного процесса. Документ, подтверждающий данное решение должен быть приложен к Заявлению на закрытие лицевого счета с указанием его в качестве приложения.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Отметка Администрации сельского поселения о закрытии лицевого счета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заголовке отметки Администрации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Отметка Администрации сельского поселения заверяется: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подписью главы (его заместителя) Администрации сельского поселения по месту представления Заявления на закрытие лицевого счета с указанием  расшифровки подписи, содержащей фамилию и инициалы;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подписью специалиста Администрации сельского поселения по месту представления Заявления на закрытие лицевого счета с указанием расшифровки подписи, содержащей фамилию и инициалы;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дата закрытия лицевого счета.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101. Формирование Отчета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 второй и последующих страницах документа указывается номер соответствующего лицевого счета и дата, на которую сформирован документ.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w:t>
      </w:r>
      <w:r w:rsidRPr="00642215">
        <w:rPr>
          <w:rFonts w:ascii="Times New Roman" w:eastAsia="Times New Roman" w:hAnsi="Times New Roman" w:cs="Times New Roman"/>
          <w:spacing w:val="-5"/>
          <w:sz w:val="24"/>
          <w:szCs w:val="24"/>
          <w:lang w:eastAsia="ar-SA"/>
        </w:rPr>
        <w:lastRenderedPageBreak/>
        <w:t>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бюджета» - «бюджет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«Бюджетные ассигнования» Отчета о состоянии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главного распорядителя (распорядителя)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w:t>
      </w:r>
      <w:proofErr w:type="gramEnd"/>
      <w:r w:rsidRPr="00642215">
        <w:rPr>
          <w:rFonts w:ascii="Times New Roman" w:eastAsia="Times New Roman" w:hAnsi="Times New Roman" w:cs="Times New Roman"/>
          <w:spacing w:val="-5"/>
          <w:sz w:val="24"/>
          <w:szCs w:val="24"/>
          <w:lang w:eastAsia="ar-SA"/>
        </w:rPr>
        <w:t xml:space="preserve"> (распорядителем) бюджетных средств по находящимся в его ведении распорядителям и получателям бюджетных средств, отраженных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5 - информация, необходимая для исполнения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суммы: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бюджетных ассигнований на текущий финансовый год, доведенных до главного распорядителя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бюджетных ассигнований на текущий финансовый год, распределенных главным распорядителем (распорядителем)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главного распорядителя (распорядителя)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w:t>
      </w:r>
      <w:r w:rsidRPr="00642215">
        <w:rPr>
          <w:rFonts w:ascii="Times New Roman" w:eastAsia="Times New Roman" w:hAnsi="Times New Roman" w:cs="Times New Roman"/>
          <w:spacing w:val="-5"/>
          <w:sz w:val="24"/>
          <w:szCs w:val="24"/>
          <w:lang w:eastAsia="ar-SA"/>
        </w:rPr>
        <w:lastRenderedPageBreak/>
        <w:t>лимитами бюджетных обязательств на текущий финансовый год, доведенных до главного распорядителя (распорядителя) бюджетных средств, отраженными в графе 2, за вычетом лимитов бюджетных обязательств на текущий финансовый год</w:t>
      </w:r>
      <w:proofErr w:type="gramEnd"/>
      <w:r w:rsidRPr="00642215">
        <w:rPr>
          <w:rFonts w:ascii="Times New Roman" w:eastAsia="Times New Roman" w:hAnsi="Times New Roman" w:cs="Times New Roman"/>
          <w:spacing w:val="-5"/>
          <w:sz w:val="24"/>
          <w:szCs w:val="24"/>
          <w:lang w:eastAsia="ar-SA"/>
        </w:rPr>
        <w:t>,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5 - информация, необходимая для исполнения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суммы: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лимитов бюджетных обязательств на текущий финансовый год, доведенных до главного распорядителя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102. Формирование Отчета о состоянии лицевого счета получателя бюджетных средств (далее – Отчет о состоянии лицевого счета получателя)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бюджета» -  «бюджет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1.1 «Остатки на лицевом счете» Отчета о состоянии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поступивших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поступивших лимитов бюджетных обязательств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3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1.1 «Остатки на лицевом счете» заполняется при наличии остатков.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Подраздел 1.2.1 «Бюджетные данные» Отчета о состоянии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6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5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полученных бюджетных ассигнований на текущий финансовый год и из них с отложенной датой ввода в действие;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5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полученные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полученные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информация, необходимая для исполнения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 полученных:</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лимитов бюджетных обязательств на текущий финансовый год на выплаты за счет связанных иностранных кредитов;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лимитов бюджетных обязательств на текущий финансовый год на выплаты в иностранной валюте (в рублевом эквиваленте) и из них с отложенной датой ввода в действие.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графах 2 – 4 по строке в соответствующей графе проставляется «ноль» (0).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1.3.1 «Лимиты бюджетных обязательств» Отчета о состоянии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2-3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самостоятельно детализированных лимитов бюджетных обязательств на текущий финансовый год и из них с отложенной датой ввода в действие.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2 - 3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w:t>
      </w:r>
      <w:bookmarkStart w:id="24" w:name="OLE_LINK53"/>
      <w:bookmarkStart w:id="25" w:name="OLE_LINK54"/>
      <w:r w:rsidRPr="00642215">
        <w:rPr>
          <w:rFonts w:ascii="Times New Roman" w:eastAsia="Times New Roman" w:hAnsi="Times New Roman" w:cs="Times New Roman"/>
          <w:spacing w:val="-5"/>
          <w:sz w:val="24"/>
          <w:szCs w:val="24"/>
          <w:lang w:eastAsia="ar-SA"/>
        </w:rPr>
        <w:t>Лимиты бюджетных обязательств</w:t>
      </w:r>
      <w:bookmarkEnd w:id="24"/>
      <w:bookmarkEnd w:id="25"/>
      <w:r w:rsidRPr="00642215">
        <w:rPr>
          <w:rFonts w:ascii="Times New Roman" w:eastAsia="Times New Roman" w:hAnsi="Times New Roman" w:cs="Times New Roman"/>
          <w:spacing w:val="-5"/>
          <w:sz w:val="24"/>
          <w:szCs w:val="24"/>
          <w:lang w:eastAsia="ar-SA"/>
        </w:rPr>
        <w:t>»,  за исключением самостоятельно детализированных лимитов бюджетных обязательств на текущий финансовый год по соответствующему коду классификации расходов бюджетов на</w:t>
      </w:r>
      <w:proofErr w:type="gramEnd"/>
      <w:r w:rsidRPr="00642215">
        <w:rPr>
          <w:rFonts w:ascii="Times New Roman" w:eastAsia="Times New Roman" w:hAnsi="Times New Roman" w:cs="Times New Roman"/>
          <w:spacing w:val="-5"/>
          <w:sz w:val="24"/>
          <w:szCs w:val="24"/>
          <w:lang w:eastAsia="ar-SA"/>
        </w:rPr>
        <w:t xml:space="preserve"> </w:t>
      </w:r>
      <w:proofErr w:type="gramStart"/>
      <w:r w:rsidRPr="00642215">
        <w:rPr>
          <w:rFonts w:ascii="Times New Roman" w:eastAsia="Times New Roman" w:hAnsi="Times New Roman" w:cs="Times New Roman"/>
          <w:spacing w:val="-5"/>
          <w:sz w:val="24"/>
          <w:szCs w:val="24"/>
          <w:lang w:eastAsia="ar-SA"/>
        </w:rPr>
        <w:t>выплаты за счет связанных иностранных кредитов, отраженных в графе 2 подраздела 1.3.2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2 указываются итоговые объемы неиспользованных самостоятельно детализированных лимитов бюджетных обязательств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2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«Операции с бюджетными средствами» Отчета о состоянии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5, 6 – соответственно всего выплат и в том числе выплаты на банковский счет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11–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2 – поставленных на учет бюджетных </w:t>
      </w:r>
      <w:proofErr w:type="gramStart"/>
      <w:r w:rsidRPr="00642215">
        <w:rPr>
          <w:rFonts w:ascii="Times New Roman" w:eastAsia="Times New Roman" w:hAnsi="Times New Roman" w:cs="Times New Roman"/>
          <w:spacing w:val="-5"/>
          <w:sz w:val="24"/>
          <w:szCs w:val="24"/>
          <w:lang w:eastAsia="ar-SA"/>
        </w:rPr>
        <w:t>обязательств</w:t>
      </w:r>
      <w:proofErr w:type="gramEnd"/>
      <w:r w:rsidRPr="00642215">
        <w:rPr>
          <w:rFonts w:ascii="Times New Roman" w:eastAsia="Times New Roman" w:hAnsi="Times New Roman" w:cs="Times New Roman"/>
          <w:spacing w:val="-5"/>
          <w:sz w:val="24"/>
          <w:szCs w:val="24"/>
          <w:lang w:eastAsia="ar-SA"/>
        </w:rPr>
        <w:t xml:space="preserve"> на текущий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поступлений и в том числе поступлений с банковского счета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5, 6 – соответственно выплат и в том числе выплат на банковский счет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7, 8, 9 – соответственно кассовых выплат, перечислений на банковский счет получателя бюджетных средств и общей итоговой суммы выплат;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10 – неисполненных бюджетных обязательств текущего финансового года.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2- 10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3.1 «Остатки на лицевом счете» Отчета о состоянии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начало года» указываются остатки средств, поступивших от приносящей доход деятельности, на начало года: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w:t>
      </w:r>
      <w:proofErr w:type="gramEnd"/>
      <w:r w:rsidRPr="00642215">
        <w:rPr>
          <w:rFonts w:ascii="Times New Roman" w:eastAsia="Times New Roman" w:hAnsi="Times New Roman" w:cs="Times New Roman"/>
          <w:spacing w:val="-5"/>
          <w:sz w:val="24"/>
          <w:szCs w:val="24"/>
          <w:lang w:eastAsia="ar-SA"/>
        </w:rPr>
        <w:t xml:space="preserve">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в том числе остатки средств, поступивших от приносящей доход деятельности, без права расходования.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2 - 3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3.1 «Остатки на лицевом счете»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бюджетной классификации;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 соответствующих сметных назначений, содержащихся в смете доходов и расходов по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поставленных на учет обязательств за счет средств от приносящей доход деятельности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2 - 8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Отчет о состоянии лицевого счета получателя заверяется на последней странице подписью ответственного исполнителя Администрация сельского поселения с указанием должности, расшифровки подписи, содержащей фамилию и инициалы, номера телефона и даты формирования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103. Формирование Отчета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Показатели Отчета о состоянии лицевого счета по учету средств во временном распоряжении заполняются следующим образом.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В графе 1 указывается остаток средств во временном распоряжении </w:t>
      </w:r>
      <w:bookmarkStart w:id="26" w:name="OLE_LINK59"/>
      <w:bookmarkStart w:id="27" w:name="OLE_LINK74"/>
      <w:r w:rsidRPr="00642215">
        <w:rPr>
          <w:rFonts w:ascii="Times New Roman" w:eastAsia="Times New Roman" w:hAnsi="Times New Roman" w:cs="Times New Roman"/>
          <w:spacing w:val="-5"/>
          <w:sz w:val="24"/>
          <w:szCs w:val="24"/>
          <w:lang w:eastAsia="ar-SA"/>
        </w:rPr>
        <w:t xml:space="preserve">участника бюджетного процесса </w:t>
      </w:r>
      <w:bookmarkEnd w:id="26"/>
      <w:bookmarkEnd w:id="27"/>
      <w:r w:rsidRPr="00642215">
        <w:rPr>
          <w:rFonts w:ascii="Times New Roman" w:eastAsia="Times New Roman" w:hAnsi="Times New Roman" w:cs="Times New Roman"/>
          <w:spacing w:val="-5"/>
          <w:sz w:val="24"/>
          <w:szCs w:val="24"/>
          <w:lang w:eastAsia="ar-SA"/>
        </w:rPr>
        <w:t>на начало текущего финансового года.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w:t>
      </w:r>
      <w:proofErr w:type="gramEnd"/>
      <w:r w:rsidRPr="00642215">
        <w:rPr>
          <w:rFonts w:ascii="Times New Roman" w:eastAsia="Times New Roman" w:hAnsi="Times New Roman" w:cs="Times New Roman"/>
          <w:spacing w:val="-5"/>
          <w:sz w:val="24"/>
          <w:szCs w:val="24"/>
          <w:lang w:eastAsia="ar-SA"/>
        </w:rPr>
        <w:t xml:space="preserve"> распоряжение учреждения, по состоянию на отчетную дату, </w:t>
      </w:r>
      <w:proofErr w:type="gramStart"/>
      <w:r w:rsidRPr="00642215">
        <w:rPr>
          <w:rFonts w:ascii="Times New Roman" w:eastAsia="Times New Roman" w:hAnsi="Times New Roman" w:cs="Times New Roman"/>
          <w:spacing w:val="-5"/>
          <w:sz w:val="24"/>
          <w:szCs w:val="24"/>
          <w:lang w:eastAsia="ar-SA"/>
        </w:rPr>
        <w:t>отраженных</w:t>
      </w:r>
      <w:proofErr w:type="gramEnd"/>
      <w:r w:rsidRPr="00642215">
        <w:rPr>
          <w:rFonts w:ascii="Times New Roman" w:eastAsia="Times New Roman" w:hAnsi="Times New Roman" w:cs="Times New Roman"/>
          <w:spacing w:val="-5"/>
          <w:sz w:val="24"/>
          <w:szCs w:val="24"/>
          <w:lang w:eastAsia="ar-SA"/>
        </w:rPr>
        <w:t xml:space="preserve">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1 - 4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Отчет о состоянии лицевого счета по учету средств во временном распоряжении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104. </w:t>
      </w:r>
      <w:proofErr w:type="gramStart"/>
      <w:r w:rsidRPr="00642215">
        <w:rPr>
          <w:rFonts w:ascii="Times New Roman" w:eastAsia="Times New Roman" w:hAnsi="Times New Roman" w:cs="Times New Roman"/>
          <w:spacing w:val="-5"/>
          <w:sz w:val="24"/>
          <w:szCs w:val="24"/>
          <w:lang w:eastAsia="ar-SA"/>
        </w:rPr>
        <w:t>Формирование 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w:t>
      </w:r>
      <w:proofErr w:type="gramEnd"/>
      <w:r w:rsidRPr="00642215">
        <w:rPr>
          <w:rFonts w:ascii="Times New Roman" w:eastAsia="Times New Roman" w:hAnsi="Times New Roman" w:cs="Times New Roman"/>
          <w:spacing w:val="-5"/>
          <w:sz w:val="24"/>
          <w:szCs w:val="24"/>
          <w:lang w:eastAsia="ar-SA"/>
        </w:rPr>
        <w:t xml:space="preserve">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наименовании формы документа указывается номер соответствующего лицевого счета.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 второй и последующих страницах документа указывается номер соответствующего лицевого счета и дата, на которую сформирован документ.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proofErr w:type="gramStart"/>
      <w:r w:rsidRPr="00642215">
        <w:rPr>
          <w:rFonts w:ascii="Times New Roman" w:eastAsia="Times New Roman" w:hAnsi="Times New Roman" w:cs="Times New Roman"/>
          <w:spacing w:val="-5"/>
          <w:sz w:val="24"/>
          <w:szCs w:val="24"/>
          <w:lang w:eastAsia="ar-SA"/>
        </w:rPr>
        <w:t>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бюджета» - «бюджет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2 – полученные бюджетные ассигнования на текущий финансовый год по соответствующему коду </w:t>
      </w:r>
      <w:proofErr w:type="gramStart"/>
      <w:r w:rsidRPr="00642215">
        <w:rPr>
          <w:rFonts w:ascii="Times New Roman" w:eastAsia="Times New Roman" w:hAnsi="Times New Roman" w:cs="Times New Roman"/>
          <w:spacing w:val="-5"/>
          <w:sz w:val="24"/>
          <w:szCs w:val="24"/>
          <w:lang w:eastAsia="ar-SA"/>
        </w:rPr>
        <w:t>классификации источников финансирования дефицитов бюджетов</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3 – распределенные бюджетные ассигнования на текущий финансовый год по соответствующему коду </w:t>
      </w:r>
      <w:proofErr w:type="gramStart"/>
      <w:r w:rsidRPr="00642215">
        <w:rPr>
          <w:rFonts w:ascii="Times New Roman" w:eastAsia="Times New Roman" w:hAnsi="Times New Roman" w:cs="Times New Roman"/>
          <w:spacing w:val="-5"/>
          <w:sz w:val="24"/>
          <w:szCs w:val="24"/>
          <w:lang w:eastAsia="ar-SA"/>
        </w:rPr>
        <w:t>классификации источников финансирования дефицитов бюджетов</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4 – подлежащие распределению бюджетные ассигнования на текущий финансовый год по соответствующему коду </w:t>
      </w:r>
      <w:proofErr w:type="gramStart"/>
      <w:r w:rsidRPr="00642215">
        <w:rPr>
          <w:rFonts w:ascii="Times New Roman" w:eastAsia="Times New Roman" w:hAnsi="Times New Roman" w:cs="Times New Roman"/>
          <w:spacing w:val="-5"/>
          <w:sz w:val="24"/>
          <w:szCs w:val="24"/>
          <w:lang w:eastAsia="ar-SA"/>
        </w:rPr>
        <w:t>классификации источников финансирования дефицитов бюджетов</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полученных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распределенных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подлежащих распределению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«Бюджетные ассигнования на выплаты за счет связанных иностранных кредитов в текущем финансовом году»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4 – соответственно полученные бюджетные ассигнования, распределенные бюджетные ассигнования, подлежащие распределению бюджетные ассигнования на текущий финансовый год на выплаты за счет связанных иностранных кредитов.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графах 2, 3, 4 указываются итоговые объемы соответственно полученных бюджетных ассигнований, распределенных бюджетных ассигнований и подлежащих распределению бюджетных ассигнований на текущий финансовый год на выплаты за счет связанных иностранных кредитов.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105. Формирование Отчета о состоянии лицевого </w:t>
      </w:r>
      <w:proofErr w:type="gramStart"/>
      <w:r w:rsidRPr="00642215">
        <w:rPr>
          <w:rFonts w:ascii="Times New Roman" w:eastAsia="Times New Roman" w:hAnsi="Times New Roman" w:cs="Times New Roman"/>
          <w:spacing w:val="-5"/>
          <w:sz w:val="24"/>
          <w:szCs w:val="24"/>
          <w:lang w:eastAsia="ar-SA"/>
        </w:rPr>
        <w:t>счета администратора источников финансирования дефицита</w:t>
      </w:r>
      <w:proofErr w:type="gramEnd"/>
      <w:r w:rsidRPr="00642215">
        <w:rPr>
          <w:rFonts w:ascii="Times New Roman" w:eastAsia="Times New Roman" w:hAnsi="Times New Roman" w:cs="Times New Roman"/>
          <w:spacing w:val="-5"/>
          <w:sz w:val="24"/>
          <w:szCs w:val="24"/>
          <w:lang w:eastAsia="ar-SA"/>
        </w:rPr>
        <w:t xml:space="preserve"> бюджета (далее – Отчет о состоянии лицевого счета администратора источников финансирования)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 второй и последующих страницах документа указывается номер соответствующего лицевого счета и дата, на которую сформирован документ.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642215">
        <w:rPr>
          <w:rFonts w:ascii="Times New Roman" w:eastAsia="Times New Roman" w:hAnsi="Times New Roman" w:cs="Times New Roman"/>
          <w:spacing w:val="-5"/>
          <w:sz w:val="24"/>
          <w:szCs w:val="24"/>
          <w:lang w:eastAsia="ar-SA"/>
        </w:rPr>
        <w:t>источников финансирования дефицита бюджета кода</w:t>
      </w:r>
      <w:proofErr w:type="gramEnd"/>
      <w:r w:rsidRPr="00642215">
        <w:rPr>
          <w:rFonts w:ascii="Times New Roman" w:eastAsia="Times New Roman" w:hAnsi="Times New Roman" w:cs="Times New Roman"/>
          <w:spacing w:val="-5"/>
          <w:sz w:val="24"/>
          <w:szCs w:val="24"/>
          <w:lang w:eastAsia="ar-SA"/>
        </w:rPr>
        <w:t xml:space="preserve">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1.1 «Остатки бюджетных ассигнований»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w:t>
      </w:r>
      <w:proofErr w:type="gramStart"/>
      <w:r w:rsidRPr="00642215">
        <w:rPr>
          <w:rFonts w:ascii="Times New Roman" w:eastAsia="Times New Roman" w:hAnsi="Times New Roman" w:cs="Times New Roman"/>
          <w:spacing w:val="-5"/>
          <w:sz w:val="24"/>
          <w:szCs w:val="24"/>
          <w:lang w:eastAsia="ar-SA"/>
        </w:rPr>
        <w:t>счета администратора источников финансирования бюджетных ассигнований</w:t>
      </w:r>
      <w:proofErr w:type="gramEnd"/>
      <w:r w:rsidRPr="00642215">
        <w:rPr>
          <w:rFonts w:ascii="Times New Roman" w:eastAsia="Times New Roman" w:hAnsi="Times New Roman" w:cs="Times New Roman"/>
          <w:spacing w:val="-5"/>
          <w:sz w:val="24"/>
          <w:szCs w:val="24"/>
          <w:lang w:eastAsia="ar-SA"/>
        </w:rPr>
        <w:t xml:space="preserve"> на текущий финансовый год.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остатков в графе 2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 соответственно полученные бюджетные ассигнования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 по соответствующему коду </w:t>
      </w:r>
      <w:proofErr w:type="gramStart"/>
      <w:r w:rsidRPr="00642215">
        <w:rPr>
          <w:rFonts w:ascii="Times New Roman" w:eastAsia="Times New Roman" w:hAnsi="Times New Roman" w:cs="Times New Roman"/>
          <w:spacing w:val="-5"/>
          <w:sz w:val="24"/>
          <w:szCs w:val="24"/>
          <w:lang w:eastAsia="ar-SA"/>
        </w:rPr>
        <w:t>классификации источников финансирования дефицитов бюджетов</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4 – полученные бюджетные ассигнования на текущий финансовый год на выплаты за счет связанных иностранных кредитов по соответствующему коду </w:t>
      </w:r>
      <w:proofErr w:type="gramStart"/>
      <w:r w:rsidRPr="00642215">
        <w:rPr>
          <w:rFonts w:ascii="Times New Roman" w:eastAsia="Times New Roman" w:hAnsi="Times New Roman" w:cs="Times New Roman"/>
          <w:spacing w:val="-5"/>
          <w:sz w:val="24"/>
          <w:szCs w:val="24"/>
          <w:lang w:eastAsia="ar-SA"/>
        </w:rPr>
        <w:t>классификации источников финансирования дефицитов бюджетов</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полученных бюджетных ассигнований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графе 4 – полученных бюджетных ассигнований на текущий финансовый год на выплаты за счет связанных иностранных кредитов.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w:t>
      </w:r>
      <w:proofErr w:type="gramEnd"/>
      <w:r w:rsidRPr="00642215">
        <w:rPr>
          <w:rFonts w:ascii="Times New Roman" w:eastAsia="Times New Roman" w:hAnsi="Times New Roman" w:cs="Times New Roman"/>
          <w:spacing w:val="-5"/>
          <w:sz w:val="24"/>
          <w:szCs w:val="24"/>
          <w:lang w:eastAsia="ar-SA"/>
        </w:rPr>
        <w:t xml:space="preserve"> дефицита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поступления, включая восстановление кассовых выплат, и  выплаты;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w:t>
      </w:r>
      <w:proofErr w:type="gramEnd"/>
      <w:r w:rsidRPr="00642215">
        <w:rPr>
          <w:rFonts w:ascii="Times New Roman" w:eastAsia="Times New Roman" w:hAnsi="Times New Roman" w:cs="Times New Roman"/>
          <w:spacing w:val="-5"/>
          <w:sz w:val="24"/>
          <w:szCs w:val="24"/>
          <w:lang w:eastAsia="ar-SA"/>
        </w:rPr>
        <w:t xml:space="preserve"> «Операции с источниками финансирования дефицита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Отчет о состоянии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106. Формирование Отчета о состоянии лицевого счета иного получателя бюджетных средств (далее – Отчет о состоянии лицевого счета иного получателя)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w:t>
      </w:r>
      <w:proofErr w:type="gramStart"/>
      <w:r w:rsidRPr="00642215">
        <w:rPr>
          <w:rFonts w:ascii="Times New Roman" w:eastAsia="Times New Roman" w:hAnsi="Times New Roman" w:cs="Times New Roman"/>
          <w:spacing w:val="-5"/>
          <w:sz w:val="24"/>
          <w:szCs w:val="24"/>
          <w:lang w:eastAsia="ar-SA"/>
        </w:rPr>
        <w:t>средств бюджета кода соответствующего распорядителя средств бюджета</w:t>
      </w:r>
      <w:proofErr w:type="gramEnd"/>
      <w:r w:rsidRPr="00642215">
        <w:rPr>
          <w:rFonts w:ascii="Times New Roman" w:eastAsia="Times New Roman" w:hAnsi="Times New Roman" w:cs="Times New Roman"/>
          <w:spacing w:val="-5"/>
          <w:sz w:val="24"/>
          <w:szCs w:val="24"/>
          <w:lang w:eastAsia="ar-SA"/>
        </w:rPr>
        <w:t xml:space="preserve">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бюджета» - «бюджет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«Операции с бюджетными данными» Отчета о состоянии лицевого счета иного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иного получателя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полученные бюджетные ассигнования на текущий финансовый год по соответствующему коду классификации расходов бюджетов;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4 – полученные лимиты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полученных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 3 – полученных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3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Графа 4 заполняется в случае, если не доводятся предельные объемы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«Операции с бюджетными средствами» Отчета о состоянии лицевого счета иного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иного получателя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графе 2 – выплаты в валюте Российской Федерации;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код иностранной валюты по ОКВ, в которой была осуществлена выплата в иностранной валюте, и сумма выплаты в иностранной валюте;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5 – сумма выплаты в иностранной валюте в рублевом эквиваленте. </w:t>
      </w:r>
      <w:proofErr w:type="gramStart"/>
      <w:r w:rsidRPr="00642215">
        <w:rPr>
          <w:rFonts w:ascii="Times New Roman" w:eastAsia="Times New Roman" w:hAnsi="Times New Roman" w:cs="Times New Roman"/>
          <w:spacing w:val="-5"/>
          <w:sz w:val="24"/>
          <w:szCs w:val="24"/>
          <w:lang w:eastAsia="ar-SA"/>
        </w:rPr>
        <w:t>Сумма выплат в рублевом эквиваленте должна соответствовать сумме выплат в иностранной валюты с учетом курса пересчета иностранной валюты в валюту Российской Федерации;</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6 – поступления в валюте Российской Федерации (рубли);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7, 8 – код иностранной валюты по ОКВ, в которой были поступления в иностранной валют, и сумма поступлений в иностранной валюте;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9 – сумма поступлений в иностранной валюте в рублевом эквиваленте. Сумма поступлений в рублевом эквиваленте должна соответствовать сумме поступлений в иностранной валюты с учетом курса пересчета иностранной валюты в валюту Российской Федерации;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10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и сумма выплат в иностранной валюте (в рублевом эквиваленте), отраженная в графе 5 по соответствующему коду классификации расходов бюджетов, за вычетом суммы поступлений в валюте Российской Федерации, отраженной в графе 6 по соответствующему коду классификации</w:t>
      </w:r>
      <w:proofErr w:type="gramEnd"/>
      <w:r w:rsidRPr="00642215">
        <w:rPr>
          <w:rFonts w:ascii="Times New Roman" w:eastAsia="Times New Roman" w:hAnsi="Times New Roman" w:cs="Times New Roman"/>
          <w:spacing w:val="-5"/>
          <w:sz w:val="24"/>
          <w:szCs w:val="24"/>
          <w:lang w:eastAsia="ar-SA"/>
        </w:rPr>
        <w:t xml:space="preserve"> расходов бюджетов, и суммы поступлений в иностранной валюте (в рублевом эквиваленте), отраженной в графе 9 по соответствующему коду классификации расходов бюджетов.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по коду валют (ОКВ)» указываются итоговые объемы: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коды иностранных валют по ОКВ, в которых осуществлялись выплаты в иностранных валютах, и суммы выплат в иностранных валютах в разрезе кодов валют, указанных в графе 3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выплат в иностранных валютах в рублевом эквиваленте и в разрезе кодов валют, указанных в графе 3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7, 8 – соответственно коды иностранных валют по ОКВ, в которых были поступления в иностранной валюте, и суммы поступлений в иностранных валютах и в разрезе кодов валют, указанных в графе 7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9 – поступлений в иностранных валютах в рублевом эквиваленте и в разрезе кодов валют, указанных в графе 7 по строке «Итого по коду валют (ОКВ)»;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10 – итоговая сумма выплат в разрезе кодов валют, указанных в графе 7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10 по строке в соответствующей графе проставляется «ноль» (0).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«Всего» указываются итоговые суммы: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5 – выплат соответственно в валюте Российской Федерации (рубли) и в иностранной валюте (в рублевом эквиваленте);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6, 9 – поступлений соответственно в валюте Российской Федерации (рубли) и в иностранной валюте (в рублевом эквиваленте);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10 - разницы между суммой выплат и суммой поступлений на лицевой счет иного получателя бюджетных средств.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4, 5, 6, 8, 9, 10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3 «Неиспользованные бюджетные данные»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иного получателя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полученных лимитов бюджетных обязательств на текущий финансовый год для иностранной валюты (в рублевом эквиваленте), отраженных в графе 4 раздела 1 «Операции с бюджетными данными</w:t>
      </w:r>
      <w:proofErr w:type="gramEnd"/>
      <w:r w:rsidRPr="00642215">
        <w:rPr>
          <w:rFonts w:ascii="Times New Roman" w:eastAsia="Times New Roman" w:hAnsi="Times New Roman" w:cs="Times New Roman"/>
          <w:spacing w:val="-5"/>
          <w:sz w:val="24"/>
          <w:szCs w:val="24"/>
          <w:lang w:eastAsia="ar-SA"/>
        </w:rPr>
        <w:t>»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неиспользованных бюджетных ассигнований, неиспользованных лимитов бюджетных обязательств;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3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Отчет о состоянии лицевого счета иного получателя заверяется на последней странице подписью ответственного исполнителя Министерства с указанием его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107. Формирование Приложения к выписке из лицевого счета главного распорядителя (распорядителя) бюджетных средств   (далее – Приложение к выписке из лицевого счета главного распорядителя (распорядителя))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w:t>
      </w:r>
      <w:proofErr w:type="gramStart"/>
      <w:r w:rsidRPr="00642215">
        <w:rPr>
          <w:rFonts w:ascii="Times New Roman" w:eastAsia="Times New Roman" w:hAnsi="Times New Roman" w:cs="Times New Roman"/>
          <w:spacing w:val="-5"/>
          <w:sz w:val="24"/>
          <w:szCs w:val="24"/>
          <w:lang w:eastAsia="ar-SA"/>
        </w:rPr>
        <w:t>В случае формирования Приложения к выписке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 в ведении которого он находится;</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w:t>
      </w:r>
      <w:r w:rsidRPr="00642215">
        <w:rPr>
          <w:rFonts w:ascii="Times New Roman" w:eastAsia="Times New Roman" w:hAnsi="Times New Roman" w:cs="Times New Roman"/>
          <w:spacing w:val="-5"/>
          <w:sz w:val="24"/>
          <w:szCs w:val="24"/>
          <w:lang w:eastAsia="ar-SA"/>
        </w:rPr>
        <w:lastRenderedPageBreak/>
        <w:t>реестру. Строка «Распорядитель бюджетных средств» заполняется в случае формирования Приложения к выписке из лицевого счета главного распорядителя (распорядителя) для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«Бюджетные ассигнования» Приложения к выписке из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главного распорядителя (распорядителя)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суммы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главного распорядителя (распорядителя) бюджетных средств за</w:t>
      </w:r>
      <w:proofErr w:type="gramEnd"/>
      <w:r w:rsidRPr="00642215">
        <w:rPr>
          <w:rFonts w:ascii="Times New Roman" w:eastAsia="Times New Roman" w:hAnsi="Times New Roman" w:cs="Times New Roman"/>
          <w:spacing w:val="-5"/>
          <w:sz w:val="24"/>
          <w:szCs w:val="24"/>
          <w:lang w:eastAsia="ar-SA"/>
        </w:rPr>
        <w:t xml:space="preserve">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5 - информация, необходимая для исполнения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суммы: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2.1 «Доведенные лимиты бюджетных обязательств» Приложения к выписке из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главного распорядителя (распорядителя)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суммы изменений (увеличение или уменьшение) лимитов бюджетных обязательств,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w:t>
      </w:r>
      <w:r w:rsidRPr="00642215">
        <w:rPr>
          <w:rFonts w:ascii="Times New Roman" w:eastAsia="Times New Roman" w:hAnsi="Times New Roman" w:cs="Times New Roman"/>
          <w:spacing w:val="-5"/>
          <w:sz w:val="24"/>
          <w:szCs w:val="24"/>
          <w:lang w:eastAsia="ar-SA"/>
        </w:rPr>
        <w:lastRenderedPageBreak/>
        <w:t>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главного распорядителя (распорядителя) бюджетных</w:t>
      </w:r>
      <w:proofErr w:type="gramEnd"/>
      <w:r w:rsidRPr="00642215">
        <w:rPr>
          <w:rFonts w:ascii="Times New Roman" w:eastAsia="Times New Roman" w:hAnsi="Times New Roman" w:cs="Times New Roman"/>
          <w:spacing w:val="-5"/>
          <w:sz w:val="24"/>
          <w:szCs w:val="24"/>
          <w:lang w:eastAsia="ar-SA"/>
        </w:rPr>
        <w:t xml:space="preserve">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5 - информация, необходимая для исполнения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суммы: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108. Формирование Приложения к выписке из лицевого счета получателя бюджетных средств (далее – Приложение к выписке из лицевого счета получателя)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наименовании формы документа указывается номер соответствующего лицевого счета.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бюджета»  - «бюджет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1.1.1 «Бюджетные данные» Приложения к выписке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3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1.1.1 «Бюджетные данные»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1.2.1 «Лимиты бюджетных обязательств» Приложения к выписке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суммы изменений (увеличение или уменьшение) лимитов бюджетных обязательств,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в графе 4 -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3 указываются итоговые объемы сумм изменений (увеличение или уменьшение) лимитов бюджетных обязательств,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графе 3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1.2.1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lastRenderedPageBreak/>
        <w:t>в графах 3. 4 – суммы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информация, необходимая для исполнения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По строке «Итого» в графах 3, 4 указываются итоговые объемы сумм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графах 3 – 4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«Операции с бюджетными средствами» Приложения к выписке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4 - соответственно сумма поступлений за операционный день в валюте Российской Федерации, включая сумму восстановления ранее произведенных кассовых расходов, и сумма выплат за операционный день в валюте Российской Федерации, включая  сумму произведенных кассовых расходов;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6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 в валюте Российской Федерации.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5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бюджетной классификации;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проносящей доход деятельности, в том числе суммы произведенных кассовых расходов;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8 – общая итоговая сумма поступлений и выплат средств от приносящей доход деятельности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2 - 8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Приложение к выписке из лицевого счета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109. </w:t>
      </w:r>
      <w:proofErr w:type="gramStart"/>
      <w:r w:rsidRPr="00642215">
        <w:rPr>
          <w:rFonts w:ascii="Times New Roman" w:eastAsia="Times New Roman" w:hAnsi="Times New Roman" w:cs="Times New Roman"/>
          <w:spacing w:val="-5"/>
          <w:sz w:val="24"/>
          <w:szCs w:val="24"/>
          <w:lang w:eastAsia="ar-SA"/>
        </w:rPr>
        <w:t>Формирование Приложения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наименовании формы документа указывается номер соответствующего лицевого счета.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На второй и последующих страницах документа указывается номер соответствующего лицевого счета и дата, за которую сформирован документ.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«Администрации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w:t>
      </w:r>
      <w:proofErr w:type="gramStart"/>
      <w:r w:rsidRPr="00642215">
        <w:rPr>
          <w:rFonts w:ascii="Times New Roman" w:eastAsia="Times New Roman" w:hAnsi="Times New Roman" w:cs="Times New Roman"/>
          <w:spacing w:val="-5"/>
          <w:sz w:val="24"/>
          <w:szCs w:val="24"/>
          <w:lang w:eastAsia="ar-SA"/>
        </w:rPr>
        <w:t>классификации источников финансирования дефицитов бюджетов</w:t>
      </w:r>
      <w:proofErr w:type="gramEnd"/>
      <w:r w:rsidRPr="00642215">
        <w:rPr>
          <w:rFonts w:ascii="Times New Roman" w:eastAsia="Times New Roman" w:hAnsi="Times New Roman" w:cs="Times New Roman"/>
          <w:spacing w:val="-5"/>
          <w:sz w:val="24"/>
          <w:szCs w:val="24"/>
          <w:lang w:eastAsia="ar-SA"/>
        </w:rPr>
        <w:t xml:space="preserve">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w:t>
      </w:r>
      <w:proofErr w:type="gramEnd"/>
      <w:r w:rsidRPr="00642215">
        <w:rPr>
          <w:rFonts w:ascii="Times New Roman" w:eastAsia="Times New Roman" w:hAnsi="Times New Roman" w:cs="Times New Roman"/>
          <w:spacing w:val="-5"/>
          <w:sz w:val="24"/>
          <w:szCs w:val="24"/>
          <w:lang w:eastAsia="ar-SA"/>
        </w:rPr>
        <w:t xml:space="preserve"> </w:t>
      </w:r>
      <w:proofErr w:type="gramStart"/>
      <w:r w:rsidRPr="00642215">
        <w:rPr>
          <w:rFonts w:ascii="Times New Roman" w:eastAsia="Times New Roman" w:hAnsi="Times New Roman" w:cs="Times New Roman"/>
          <w:spacing w:val="-5"/>
          <w:sz w:val="24"/>
          <w:szCs w:val="24"/>
          <w:lang w:eastAsia="ar-SA"/>
        </w:rPr>
        <w:t xml:space="preserve">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w:t>
      </w:r>
      <w:r w:rsidRPr="00642215">
        <w:rPr>
          <w:rFonts w:ascii="Times New Roman" w:eastAsia="Times New Roman" w:hAnsi="Times New Roman" w:cs="Times New Roman"/>
          <w:spacing w:val="-5"/>
          <w:sz w:val="24"/>
          <w:szCs w:val="24"/>
          <w:lang w:eastAsia="ar-SA"/>
        </w:rPr>
        <w:lastRenderedPageBreak/>
        <w:t>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w:t>
      </w:r>
      <w:proofErr w:type="gramEnd"/>
      <w:r w:rsidRPr="00642215">
        <w:rPr>
          <w:rFonts w:ascii="Times New Roman" w:eastAsia="Times New Roman" w:hAnsi="Times New Roman" w:cs="Times New Roman"/>
          <w:spacing w:val="-5"/>
          <w:sz w:val="24"/>
          <w:szCs w:val="24"/>
          <w:lang w:eastAsia="ar-SA"/>
        </w:rPr>
        <w:t xml:space="preserve">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5 - информация, необходимая для исполнения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суммы: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«Бюджетные ассигнования» заполняется при наличии соответствующих операций.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«Бюджетные ассигнования на выплаты за счет связанных иностранных кредитов в текущем финансовом году»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2 – сумма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на выплаты за счет связанных иностранных кредитов по соответствующему коду </w:t>
      </w:r>
      <w:proofErr w:type="gramStart"/>
      <w:r w:rsidRPr="00642215">
        <w:rPr>
          <w:rFonts w:ascii="Times New Roman" w:eastAsia="Times New Roman" w:hAnsi="Times New Roman" w:cs="Times New Roman"/>
          <w:spacing w:val="-5"/>
          <w:sz w:val="24"/>
          <w:szCs w:val="24"/>
          <w:lang w:eastAsia="ar-SA"/>
        </w:rPr>
        <w:t>классификации источников финансирования дефицитов бюджетов</w:t>
      </w:r>
      <w:proofErr w:type="gramEnd"/>
      <w:r w:rsidRPr="00642215">
        <w:rPr>
          <w:rFonts w:ascii="Times New Roman" w:eastAsia="Times New Roman" w:hAnsi="Times New Roman" w:cs="Times New Roman"/>
          <w:spacing w:val="-5"/>
          <w:sz w:val="24"/>
          <w:szCs w:val="24"/>
          <w:lang w:eastAsia="ar-SA"/>
        </w:rPr>
        <w:t xml:space="preserve">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3 – сумма изменений (увеличение или уменьшение) бюджетных ассигнований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w:t>
      </w:r>
      <w:proofErr w:type="gramEnd"/>
      <w:r w:rsidRPr="00642215">
        <w:rPr>
          <w:rFonts w:ascii="Times New Roman" w:eastAsia="Times New Roman" w:hAnsi="Times New Roman" w:cs="Times New Roman"/>
          <w:spacing w:val="-5"/>
          <w:sz w:val="24"/>
          <w:szCs w:val="24"/>
          <w:lang w:eastAsia="ar-SA"/>
        </w:rPr>
        <w:t xml:space="preserve"> бюджета за операционный день;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в графе 4 – объем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w:t>
      </w:r>
      <w:r w:rsidRPr="00642215">
        <w:rPr>
          <w:rFonts w:ascii="Times New Roman" w:eastAsia="Times New Roman" w:hAnsi="Times New Roman" w:cs="Times New Roman"/>
          <w:spacing w:val="-5"/>
          <w:sz w:val="24"/>
          <w:szCs w:val="24"/>
          <w:lang w:eastAsia="ar-SA"/>
        </w:rPr>
        <w:lastRenderedPageBreak/>
        <w:t>дефицита бюджета, который рассчитывается как сумма бюджетных ассигнований на текущий финансовый год</w:t>
      </w:r>
      <w:proofErr w:type="gramEnd"/>
      <w:r w:rsidRPr="00642215">
        <w:rPr>
          <w:rFonts w:ascii="Times New Roman" w:eastAsia="Times New Roman" w:hAnsi="Times New Roman" w:cs="Times New Roman"/>
          <w:spacing w:val="-5"/>
          <w:sz w:val="24"/>
          <w:szCs w:val="24"/>
          <w:lang w:eastAsia="ar-SA"/>
        </w:rPr>
        <w:t xml:space="preserve"> </w:t>
      </w:r>
      <w:proofErr w:type="gramStart"/>
      <w:r w:rsidRPr="00642215">
        <w:rPr>
          <w:rFonts w:ascii="Times New Roman" w:eastAsia="Times New Roman" w:hAnsi="Times New Roman" w:cs="Times New Roman"/>
          <w:spacing w:val="-5"/>
          <w:sz w:val="24"/>
          <w:szCs w:val="24"/>
          <w:lang w:eastAsia="ar-SA"/>
        </w:rPr>
        <w:t>на выплаты за счет связанных иностранных кредитов, нераспределенных на начало дня, и изменения  (увеличение или уменьшение) бюджетных ассигнований на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w:t>
      </w:r>
      <w:proofErr w:type="gramEnd"/>
      <w:r w:rsidRPr="00642215">
        <w:rPr>
          <w:rFonts w:ascii="Times New Roman" w:eastAsia="Times New Roman" w:hAnsi="Times New Roman" w:cs="Times New Roman"/>
          <w:spacing w:val="-5"/>
          <w:sz w:val="24"/>
          <w:szCs w:val="24"/>
          <w:lang w:eastAsia="ar-SA"/>
        </w:rPr>
        <w:t xml:space="preserve">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суммы: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изменений  (увеличение или уменьшение) бюджетных ассигнований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3 – изменений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объемов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110. Формирование Приложения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642215">
        <w:rPr>
          <w:rFonts w:ascii="Times New Roman" w:eastAsia="Times New Roman" w:hAnsi="Times New Roman" w:cs="Times New Roman"/>
          <w:spacing w:val="-5"/>
          <w:sz w:val="24"/>
          <w:szCs w:val="24"/>
          <w:lang w:eastAsia="ar-SA"/>
        </w:rPr>
        <w:t>источников финансирования дефицита бюджета кода</w:t>
      </w:r>
      <w:proofErr w:type="gramEnd"/>
      <w:r w:rsidRPr="00642215">
        <w:rPr>
          <w:rFonts w:ascii="Times New Roman" w:eastAsia="Times New Roman" w:hAnsi="Times New Roman" w:cs="Times New Roman"/>
          <w:spacing w:val="-5"/>
          <w:sz w:val="24"/>
          <w:szCs w:val="24"/>
          <w:lang w:eastAsia="ar-SA"/>
        </w:rPr>
        <w:t xml:space="preserve">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с полномочиями главного администратора (главного администратора) источников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3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1.1 «Бюджетные ассигнования»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 «</w:t>
      </w:r>
      <w:bookmarkStart w:id="28" w:name="OLE_LINK43"/>
      <w:bookmarkStart w:id="29" w:name="OLE_LINK44"/>
      <w:r w:rsidRPr="00642215">
        <w:rPr>
          <w:rFonts w:ascii="Times New Roman" w:eastAsia="Times New Roman" w:hAnsi="Times New Roman" w:cs="Times New Roman"/>
          <w:spacing w:val="-5"/>
          <w:sz w:val="24"/>
          <w:szCs w:val="24"/>
          <w:lang w:eastAsia="ar-SA"/>
        </w:rPr>
        <w:t xml:space="preserve">Бюджетные ассигнования </w:t>
      </w:r>
      <w:bookmarkEnd w:id="28"/>
      <w:bookmarkEnd w:id="29"/>
      <w:r w:rsidRPr="00642215">
        <w:rPr>
          <w:rFonts w:ascii="Times New Roman" w:eastAsia="Times New Roman" w:hAnsi="Times New Roman" w:cs="Times New Roman"/>
          <w:spacing w:val="-5"/>
          <w:sz w:val="24"/>
          <w:szCs w:val="24"/>
          <w:lang w:eastAsia="ar-SA"/>
        </w:rPr>
        <w:t>на выплаты за счет связанных иностранных кредитов в текущем финансовом году» Приложения к выписке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в формате «день, месяц, год» (00.00.0000) дата начала ввода в действие бюджетных ассигнований на выплаты за счет связанных иностранных кредитов, доведенных до администратора источников финансирования дефицита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bookmarkStart w:id="30" w:name="OLE_LINK45"/>
      <w:r w:rsidRPr="00642215">
        <w:rPr>
          <w:rFonts w:ascii="Times New Roman" w:eastAsia="Times New Roman" w:hAnsi="Times New Roman" w:cs="Times New Roman"/>
          <w:spacing w:val="-5"/>
          <w:sz w:val="24"/>
          <w:szCs w:val="24"/>
          <w:lang w:eastAsia="ar-SA"/>
        </w:rPr>
        <w:t>в графе 4 – информация, необходимая для исполнения бюджета.</w:t>
      </w:r>
    </w:p>
    <w:bookmarkEnd w:id="30"/>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по графе 3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Подраздел 1.2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 соответственно поступления на лицевой счет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в валюте Российской Федерации и выплаты, произведенные с лицевого счета администратора источников финансирования дефицита бюджета в валюте Российской Федерации, по соответствующему коду классификации источников финансирования дефицитов бюджетов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в валюте Российской Федерации,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111. Формирование Приложения к выписке из лицевого счета иного получателя бюджетных средств (далее – Приложение к выписке из лицевого счета иного получателя)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сельского поселения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w:t>
      </w:r>
      <w:proofErr w:type="gramStart"/>
      <w:r w:rsidRPr="00642215">
        <w:rPr>
          <w:rFonts w:ascii="Times New Roman" w:eastAsia="Times New Roman" w:hAnsi="Times New Roman" w:cs="Times New Roman"/>
          <w:spacing w:val="-5"/>
          <w:sz w:val="24"/>
          <w:szCs w:val="24"/>
          <w:lang w:eastAsia="ar-SA"/>
        </w:rPr>
        <w:t>средств бюджета кода соответствующего распорядителя бюджетных средств</w:t>
      </w:r>
      <w:proofErr w:type="gramEnd"/>
      <w:r w:rsidRPr="00642215">
        <w:rPr>
          <w:rFonts w:ascii="Times New Roman" w:eastAsia="Times New Roman" w:hAnsi="Times New Roman" w:cs="Times New Roman"/>
          <w:spacing w:val="-5"/>
          <w:sz w:val="24"/>
          <w:szCs w:val="24"/>
          <w:lang w:eastAsia="ar-SA"/>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по строке «Наименование бюджета» - «бюджет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«Операции с бюджетными данными» Приложения к выписке из лицевого счета иного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иного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3, 4 – суммы изменений (увеличение или уменьшение)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4 – сумм изменений (увеличение или уменьшение) лимитов бюджетных обязательств соответственно для выплат в валюте Российской Федерации  и для выплат в иностранной валюте (в рублевом эквиваленте)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Графа 4 заполняется в случае, если не доводятся предельные объемы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1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«Операции с бюджетными средствами» Приложения к выписке из лицевого счета иного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иного получателя;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сумма выплат по соответствующему коду классификации расходов бюджетов, произведенных с лицевого счета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в</w:t>
      </w:r>
      <w:proofErr w:type="gramEnd"/>
      <w:r w:rsidRPr="00642215">
        <w:rPr>
          <w:rFonts w:ascii="Times New Roman" w:eastAsia="Times New Roman" w:hAnsi="Times New Roman" w:cs="Times New Roman"/>
          <w:spacing w:val="-5"/>
          <w:sz w:val="24"/>
          <w:szCs w:val="24"/>
          <w:lang w:eastAsia="ar-SA"/>
        </w:rPr>
        <w:t>алюте Российской Федерации за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код иностранной валюты по ОКВ, в которой произведены выплаты, и сумма выплат, произведенных с лицевого счета иного получателя бюджетных средств по соответствующему коду классификации расходов бюджетов, в иностранной валюте по соответствующему коду по ОКВ за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5 - сумма выплат в иностранной валюте, произведенных с лицевого счета иного получателя бюджетных средств по соответствующему коду классификации расходов бюджетов в рублевом эквиваленте за операционный день. </w:t>
      </w:r>
      <w:proofErr w:type="gramStart"/>
      <w:r w:rsidRPr="00642215">
        <w:rPr>
          <w:rFonts w:ascii="Times New Roman" w:eastAsia="Times New Roman" w:hAnsi="Times New Roman" w:cs="Times New Roman"/>
          <w:spacing w:val="-5"/>
          <w:sz w:val="24"/>
          <w:szCs w:val="24"/>
          <w:lang w:eastAsia="ar-SA"/>
        </w:rPr>
        <w:t>Сумма выплат в рублевом эквиваленте соответствовать сумме выплат в иностранной валюты с учетом курса пересчета иностранной валюты в валюту Российской Федерации;</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6 - сумма поступлений на лицевой счет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в</w:t>
      </w:r>
      <w:proofErr w:type="gramEnd"/>
      <w:r w:rsidRPr="00642215">
        <w:rPr>
          <w:rFonts w:ascii="Times New Roman" w:eastAsia="Times New Roman" w:hAnsi="Times New Roman" w:cs="Times New Roman"/>
          <w:spacing w:val="-5"/>
          <w:sz w:val="24"/>
          <w:szCs w:val="24"/>
          <w:lang w:eastAsia="ar-SA"/>
        </w:rPr>
        <w:t>алюте Российской Федерации по соответствующему коду классификации расходов бюджетов за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графах 7, 8 – соответственно код иностранной валюты по ОКВ, в которой зачислены средства, и  сумма поступлений на лицевой счет иного получателя бюджетных средств в иностранной валюте по соответствующему коду классификации расходов бюджетов и соответствующему коду по ОКВ за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9 - сумма поступлений в иностранной валюте на лицевой счет иного получателя бюджетных средств по соответствующему коду классификации расходов бюджетов в рублевом эквиваленте за операционный день. Сумма поступлений в рублевом эквиваленте должна соответствовать сумме поступлений в иностранной валюте с учетом курса пересчета иностранной валюты в валюту Российской Федерации (в рубли);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10 – итоговая сумма, которая рассчитывается как разница между общей суммой выплат в валюте Российской Федерации, отраженной в графе 2, и в иностранной валюте (в рублевом эквиваленте), отраженной в графе 5,  и общей суммой поступлений в валюте Российской Федерации, отраженной в графе 6,  и иностранной валюте (рублевом эквиваленте), отраженной в графе 9,  по соответствующему коду классификации расходов бюджетов за</w:t>
      </w:r>
      <w:proofErr w:type="gramEnd"/>
      <w:r w:rsidRPr="00642215">
        <w:rPr>
          <w:rFonts w:ascii="Times New Roman" w:eastAsia="Times New Roman" w:hAnsi="Times New Roman" w:cs="Times New Roman"/>
          <w:spacing w:val="-5"/>
          <w:sz w:val="24"/>
          <w:szCs w:val="24"/>
          <w:lang w:eastAsia="ar-SA"/>
        </w:rPr>
        <w:t xml:space="preserve">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11 -  информация, необходимая для исполнения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по коду валют (ОКВ)» указываются итоговые объемы: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коды иностранных валют по ОКВ и итоговые объемы выплат за операционный день, произведенных с лицевого счета иного получателя бюджетных средств в иностранных валютах в разрезе кодов валют, указанных в графе 3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выплат в иностранных валютах за операционный день, произведенных с лицевого счета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р</w:t>
      </w:r>
      <w:proofErr w:type="gramEnd"/>
      <w:r w:rsidRPr="00642215">
        <w:rPr>
          <w:rFonts w:ascii="Times New Roman" w:eastAsia="Times New Roman" w:hAnsi="Times New Roman" w:cs="Times New Roman"/>
          <w:spacing w:val="-5"/>
          <w:sz w:val="24"/>
          <w:szCs w:val="24"/>
          <w:lang w:eastAsia="ar-SA"/>
        </w:rPr>
        <w:t>ублевом эквиваленте  и в разрезе кодов валют, указанных в графе 3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7, 8 - соответственно коды иностранных валют по ОКВ и итоговые объемы поступлений за операционный день на лицевой счет иного получателя бюджетных средств в иностранных валютах в разрезе кодов валют, указанных в графе 7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9 - поступлений в иностранных валютах за операционный день на лицевой счет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р</w:t>
      </w:r>
      <w:proofErr w:type="gramEnd"/>
      <w:r w:rsidRPr="00642215">
        <w:rPr>
          <w:rFonts w:ascii="Times New Roman" w:eastAsia="Times New Roman" w:hAnsi="Times New Roman" w:cs="Times New Roman"/>
          <w:spacing w:val="-5"/>
          <w:sz w:val="24"/>
          <w:szCs w:val="24"/>
          <w:lang w:eastAsia="ar-SA"/>
        </w:rPr>
        <w:t>ублевом эквиваленте  и в разрезе кодов валют, указанных в графе 7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10 – разницы между суммой выплат и суммой поступлений на лицевой счет иного получателя бюджетных средств за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2 - 10 по строке в соответствующей графе проставляется «ноль» (0).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«Всего» указываются итоговые суммы: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5 – выплат соответственно в валюте Российской Федерации и в иностранной валюте (в рублевом эквиваленте) за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6, 9 - поступлений соответственно в валюте Российской Федерации и в иностранной валюте (в рублевом эквиваленте) за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10 - разницы между суммой выплат и суммой поступлений на лицевой счет иного получателя бюджетных средств за операционный день.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5, 9, 10 по строке в соответствующей графе проставляется «ноль» (0).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Приложение к выписке из лицевого счета иного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642215" w:rsidRPr="00642215" w:rsidRDefault="00642215" w:rsidP="00642215">
      <w:pPr>
        <w:spacing w:before="60" w:after="0"/>
        <w:ind w:right="-620"/>
        <w:jc w:val="both"/>
        <w:rPr>
          <w:rFonts w:ascii="Times New Roman" w:eastAsia="Times New Roman" w:hAnsi="Times New Roman" w:cs="Times New Roman"/>
          <w:spacing w:val="-5"/>
          <w:sz w:val="24"/>
          <w:szCs w:val="24"/>
          <w:lang w:eastAsia="ar-SA"/>
        </w:rPr>
      </w:pPr>
    </w:p>
    <w:p w:rsidR="00642215" w:rsidRPr="00642215" w:rsidRDefault="00642215" w:rsidP="00642215">
      <w:pPr>
        <w:pStyle w:val="2"/>
        <w:keepLines/>
        <w:spacing w:before="0" w:after="0"/>
        <w:ind w:right="-620"/>
        <w:jc w:val="both"/>
        <w:rPr>
          <w:rFonts w:eastAsia="Times New Roman" w:cs="Times New Roman"/>
          <w:b w:val="0"/>
          <w:i w:val="0"/>
          <w:spacing w:val="-5"/>
          <w:sz w:val="24"/>
          <w:szCs w:val="24"/>
          <w:lang w:eastAsia="ar-SA"/>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sectPr w:rsidR="00642215" w:rsidRPr="00642215" w:rsidSect="00642215">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2215"/>
    <w:rsid w:val="00642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42215"/>
    <w:pPr>
      <w:keepNext/>
      <w:widowControl w:val="0"/>
      <w:suppressAutoHyphens/>
      <w:spacing w:before="240" w:after="60" w:line="240" w:lineRule="auto"/>
      <w:outlineLvl w:val="1"/>
    </w:pPr>
    <w:rPr>
      <w:rFonts w:ascii="Times New Roman" w:eastAsia="Lucida Sans Unicode" w:hAnsi="Times New Roman" w:cs="Arial"/>
      <w:b/>
      <w:bCs/>
      <w:i/>
      <w:iCs/>
      <w:kern w:val="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Верхний колонтитул Знак"/>
    <w:aliases w:val="Знак Знак"/>
    <w:basedOn w:val="a0"/>
    <w:link w:val="a4"/>
    <w:locked/>
    <w:rsid w:val="00642215"/>
    <w:rPr>
      <w:rFonts w:ascii="Times New Roman" w:eastAsia="Times New Roman" w:hAnsi="Times New Roman" w:cs="Times New Roman"/>
      <w:sz w:val="20"/>
      <w:szCs w:val="20"/>
    </w:rPr>
  </w:style>
  <w:style w:type="paragraph" w:styleId="a4">
    <w:name w:val="header"/>
    <w:aliases w:val="Знак"/>
    <w:basedOn w:val="a"/>
    <w:link w:val="a3"/>
    <w:unhideWhenUsed/>
    <w:qFormat/>
    <w:rsid w:val="0064221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
    <w:name w:val="Верхний колонтитул Знак1"/>
    <w:basedOn w:val="a0"/>
    <w:link w:val="a4"/>
    <w:uiPriority w:val="99"/>
    <w:semiHidden/>
    <w:rsid w:val="00642215"/>
  </w:style>
  <w:style w:type="paragraph" w:styleId="a5">
    <w:name w:val="Balloon Text"/>
    <w:basedOn w:val="a"/>
    <w:link w:val="a6"/>
    <w:uiPriority w:val="99"/>
    <w:semiHidden/>
    <w:unhideWhenUsed/>
    <w:rsid w:val="006422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2215"/>
    <w:rPr>
      <w:rFonts w:ascii="Tahoma" w:hAnsi="Tahoma" w:cs="Tahoma"/>
      <w:sz w:val="16"/>
      <w:szCs w:val="16"/>
    </w:rPr>
  </w:style>
  <w:style w:type="paragraph" w:customStyle="1" w:styleId="ConsPlusNormal">
    <w:name w:val="ConsPlusNormal"/>
    <w:rsid w:val="00642215"/>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642215"/>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harCharCharChar">
    <w:name w:val="Char Char Char Char"/>
    <w:basedOn w:val="a"/>
    <w:next w:val="a"/>
    <w:semiHidden/>
    <w:rsid w:val="00642215"/>
    <w:pPr>
      <w:spacing w:after="160" w:line="240" w:lineRule="exact"/>
    </w:pPr>
    <w:rPr>
      <w:rFonts w:ascii="Arial" w:eastAsia="Times New Roman" w:hAnsi="Arial" w:cs="Arial"/>
      <w:sz w:val="20"/>
      <w:szCs w:val="20"/>
      <w:lang w:val="en-US" w:eastAsia="en-US"/>
    </w:rPr>
  </w:style>
  <w:style w:type="character" w:customStyle="1" w:styleId="20">
    <w:name w:val="Заголовок 2 Знак"/>
    <w:basedOn w:val="a0"/>
    <w:link w:val="2"/>
    <w:rsid w:val="00642215"/>
    <w:rPr>
      <w:rFonts w:ascii="Times New Roman" w:eastAsia="Lucida Sans Unicode" w:hAnsi="Times New Roman" w:cs="Arial"/>
      <w:b/>
      <w:bCs/>
      <w:i/>
      <w:iCs/>
      <w:kern w:val="1"/>
      <w:sz w:val="28"/>
      <w:szCs w:val="28"/>
      <w:lang/>
    </w:rPr>
  </w:style>
  <w:style w:type="paragraph" w:customStyle="1" w:styleId="a7">
    <w:name w:val="Заголовок"/>
    <w:basedOn w:val="a"/>
    <w:next w:val="a8"/>
    <w:rsid w:val="00642215"/>
    <w:pPr>
      <w:keepNext/>
      <w:widowControl w:val="0"/>
      <w:suppressAutoHyphens/>
      <w:spacing w:before="240" w:after="120" w:line="240" w:lineRule="auto"/>
    </w:pPr>
    <w:rPr>
      <w:rFonts w:ascii="Arial" w:eastAsia="MS Mincho" w:hAnsi="Arial" w:cs="Tahoma"/>
      <w:kern w:val="1"/>
      <w:sz w:val="28"/>
      <w:szCs w:val="28"/>
      <w:lang/>
    </w:rPr>
  </w:style>
  <w:style w:type="paragraph" w:styleId="a8">
    <w:name w:val="Body Text"/>
    <w:basedOn w:val="a"/>
    <w:link w:val="a9"/>
    <w:rsid w:val="00642215"/>
    <w:pPr>
      <w:widowControl w:val="0"/>
      <w:suppressAutoHyphens/>
      <w:spacing w:after="120" w:line="240" w:lineRule="auto"/>
    </w:pPr>
    <w:rPr>
      <w:rFonts w:ascii="Times New Roman" w:eastAsia="Lucida Sans Unicode" w:hAnsi="Times New Roman" w:cs="Times New Roman"/>
      <w:kern w:val="1"/>
      <w:sz w:val="24"/>
      <w:szCs w:val="24"/>
      <w:lang/>
    </w:rPr>
  </w:style>
  <w:style w:type="character" w:customStyle="1" w:styleId="a9">
    <w:name w:val="Основной текст Знак"/>
    <w:basedOn w:val="a0"/>
    <w:link w:val="a8"/>
    <w:rsid w:val="00642215"/>
    <w:rPr>
      <w:rFonts w:ascii="Times New Roman" w:eastAsia="Lucida Sans Unicode" w:hAnsi="Times New Roman" w:cs="Times New Roman"/>
      <w:kern w:val="1"/>
      <w:sz w:val="24"/>
      <w:szCs w:val="24"/>
      <w:lang/>
    </w:rPr>
  </w:style>
  <w:style w:type="paragraph" w:styleId="aa">
    <w:name w:val="List"/>
    <w:basedOn w:val="a8"/>
    <w:rsid w:val="00642215"/>
    <w:rPr>
      <w:rFonts w:cs="Tahoma"/>
    </w:rPr>
  </w:style>
  <w:style w:type="paragraph" w:customStyle="1" w:styleId="10">
    <w:name w:val="Название1"/>
    <w:basedOn w:val="a"/>
    <w:rsid w:val="00642215"/>
    <w:pPr>
      <w:widowControl w:val="0"/>
      <w:suppressLineNumbers/>
      <w:suppressAutoHyphens/>
      <w:spacing w:before="120" w:after="120" w:line="240" w:lineRule="auto"/>
    </w:pPr>
    <w:rPr>
      <w:rFonts w:ascii="Times New Roman" w:eastAsia="Lucida Sans Unicode" w:hAnsi="Times New Roman" w:cs="Tahoma"/>
      <w:i/>
      <w:iCs/>
      <w:kern w:val="1"/>
      <w:sz w:val="24"/>
      <w:szCs w:val="24"/>
      <w:lang/>
    </w:rPr>
  </w:style>
  <w:style w:type="paragraph" w:customStyle="1" w:styleId="11">
    <w:name w:val="Указатель1"/>
    <w:basedOn w:val="a"/>
    <w:rsid w:val="00642215"/>
    <w:pPr>
      <w:widowControl w:val="0"/>
      <w:suppressLineNumbers/>
      <w:suppressAutoHyphens/>
      <w:spacing w:after="0" w:line="240" w:lineRule="auto"/>
    </w:pPr>
    <w:rPr>
      <w:rFonts w:ascii="Times New Roman" w:eastAsia="Lucida Sans Unicode" w:hAnsi="Times New Roman" w:cs="Tahoma"/>
      <w:kern w:val="1"/>
      <w:sz w:val="24"/>
      <w:szCs w:val="24"/>
      <w:lang/>
    </w:rPr>
  </w:style>
  <w:style w:type="paragraph" w:customStyle="1" w:styleId="ConsPlusNonformat">
    <w:name w:val="ConsPlusNonformat"/>
    <w:rsid w:val="00642215"/>
    <w:pPr>
      <w:suppressAutoHyphens/>
      <w:autoSpaceDE w:val="0"/>
      <w:spacing w:after="0" w:line="240" w:lineRule="auto"/>
    </w:pPr>
    <w:rPr>
      <w:rFonts w:ascii="Courier New" w:eastAsia="Arial" w:hAnsi="Courier New" w:cs="Courier New"/>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72</Pages>
  <Words>39328</Words>
  <Characters>224176</Characters>
  <Application>Microsoft Office Word</Application>
  <DocSecurity>0</DocSecurity>
  <Lines>1868</Lines>
  <Paragraphs>525</Paragraphs>
  <ScaleCrop>false</ScaleCrop>
  <Company/>
  <LinksUpToDate>false</LinksUpToDate>
  <CharactersWithSpaces>262979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2019-12-19T06:10:00Z</dcterms:created>
  <dcterms:modified xsi:type="dcterms:W3CDTF">2019-12-19T06:21:00Z</dcterms:modified>
</cp:coreProperties>
</file>