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E0" w:rsidRDefault="004F7CE0">
      <w:pPr>
        <w:spacing w:line="360" w:lineRule="auto"/>
        <w:rPr>
          <w:sz w:val="28"/>
        </w:rPr>
      </w:pPr>
    </w:p>
    <w:p w:rsidR="00BC34D7" w:rsidRPr="009C418B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AF1958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 xml:space="preserve">внесен </w:t>
      </w:r>
      <w:r w:rsidR="00AF1958">
        <w:rPr>
          <w:sz w:val="24"/>
          <w:szCs w:val="24"/>
        </w:rPr>
        <w:t>Постоянной комиссией</w:t>
      </w:r>
      <w:r w:rsidRPr="009C418B">
        <w:rPr>
          <w:sz w:val="24"/>
          <w:szCs w:val="24"/>
        </w:rPr>
        <w:t xml:space="preserve"> </w:t>
      </w:r>
    </w:p>
    <w:p w:rsidR="00BC34D7" w:rsidRDefault="00BC34D7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 w:rsidR="00AF1958">
        <w:rPr>
          <w:sz w:val="24"/>
          <w:szCs w:val="24"/>
        </w:rPr>
        <w:t xml:space="preserve"> по _________________</w:t>
      </w:r>
    </w:p>
    <w:p w:rsidR="004F7CE0" w:rsidRDefault="004F7CE0">
      <w:pPr>
        <w:pStyle w:val="3"/>
        <w:ind w:firstLine="0"/>
        <w:jc w:val="right"/>
        <w:rPr>
          <w:sz w:val="24"/>
        </w:rPr>
      </w:pPr>
    </w:p>
    <w:p w:rsidR="00BC34D7" w:rsidRDefault="00BC34D7">
      <w:pPr>
        <w:pStyle w:val="3"/>
        <w:ind w:firstLine="0"/>
        <w:jc w:val="right"/>
        <w:rPr>
          <w:sz w:val="24"/>
        </w:rPr>
      </w:pP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>Совета сельского поселения</w:t>
      </w:r>
      <w:r w:rsidR="00583F97">
        <w:rPr>
          <w:b/>
        </w:rPr>
        <w:t xml:space="preserve"> Акбарисовский </w:t>
      </w:r>
      <w:r>
        <w:rPr>
          <w:b/>
        </w:rPr>
        <w:t xml:space="preserve"> сельсовет муниципального района </w:t>
      </w:r>
      <w:r w:rsidR="00583F97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4F7CE0" w:rsidRDefault="00BC34D7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4F7CE0" w:rsidRDefault="004F7CE0">
      <w:pPr>
        <w:rPr>
          <w:b/>
          <w:sz w:val="28"/>
        </w:rPr>
      </w:pPr>
    </w:p>
    <w:p w:rsidR="00BC34D7" w:rsidRDefault="00BC34D7">
      <w:pPr>
        <w:rPr>
          <w:b/>
          <w:sz w:val="28"/>
        </w:rPr>
      </w:pPr>
    </w:p>
    <w:p w:rsidR="00BC34D7" w:rsidRDefault="00BC34D7" w:rsidP="00BC34D7">
      <w:pPr>
        <w:pStyle w:val="3"/>
        <w:jc w:val="center"/>
        <w:rPr>
          <w:b/>
        </w:rPr>
      </w:pPr>
      <w:r>
        <w:rPr>
          <w:b/>
        </w:rPr>
        <w:t>Об утверждении решения  Постоянной к</w:t>
      </w:r>
      <w:r w:rsidR="004F7CE0">
        <w:rPr>
          <w:b/>
        </w:rPr>
        <w:t xml:space="preserve">омиссии </w:t>
      </w:r>
      <w:r w:rsidR="00507816">
        <w:rPr>
          <w:b/>
        </w:rPr>
        <w:t>по</w:t>
      </w:r>
      <w:r w:rsidR="00507816" w:rsidRPr="00507816">
        <w:rPr>
          <w:b/>
        </w:rPr>
        <w:t xml:space="preserve"> развитию предпринимательства, земельным вопросам, благоустроиств</w:t>
      </w:r>
      <w:r w:rsidR="00507816">
        <w:rPr>
          <w:b/>
        </w:rPr>
        <w:t>у</w:t>
      </w:r>
      <w:r w:rsidR="00507816" w:rsidRPr="00507816">
        <w:rPr>
          <w:b/>
        </w:rPr>
        <w:t xml:space="preserve"> и экологи</w:t>
      </w:r>
      <w:r w:rsidR="00507816">
        <w:rPr>
          <w:b/>
        </w:rPr>
        <w:t>и</w:t>
      </w:r>
      <w:r w:rsidR="004F7CE0">
        <w:rPr>
          <w:b/>
        </w:rPr>
        <w:t xml:space="preserve"> </w:t>
      </w:r>
      <w:r>
        <w:rPr>
          <w:b/>
        </w:rPr>
        <w:t>Совета сельского поселения</w:t>
      </w:r>
      <w:r w:rsidR="00583F97">
        <w:rPr>
          <w:b/>
        </w:rPr>
        <w:t>Акбарисовский</w:t>
      </w:r>
      <w:r>
        <w:rPr>
          <w:b/>
        </w:rPr>
        <w:t xml:space="preserve"> сельсовет муниципального района </w:t>
      </w:r>
      <w:r w:rsidR="00583F97">
        <w:rPr>
          <w:b/>
        </w:rPr>
        <w:t>Шаранский</w:t>
      </w:r>
      <w:r>
        <w:rPr>
          <w:b/>
        </w:rPr>
        <w:t xml:space="preserve"> район Республики Башкортостан </w:t>
      </w:r>
    </w:p>
    <w:p w:rsidR="004F7CE0" w:rsidRDefault="004F7CE0">
      <w:pPr>
        <w:pStyle w:val="3"/>
        <w:jc w:val="center"/>
        <w:rPr>
          <w:b/>
        </w:rPr>
      </w:pPr>
      <w:r>
        <w:rPr>
          <w:b/>
        </w:rPr>
        <w:t xml:space="preserve">об избрании председателя Постоянной комиссии  </w:t>
      </w:r>
    </w:p>
    <w:p w:rsidR="004F7CE0" w:rsidRDefault="004F7CE0">
      <w:pPr>
        <w:rPr>
          <w:sz w:val="28"/>
        </w:rPr>
      </w:pPr>
    </w:p>
    <w:p w:rsidR="004F7CE0" w:rsidRDefault="004F7CE0">
      <w:pPr>
        <w:rPr>
          <w:sz w:val="28"/>
        </w:rPr>
      </w:pPr>
    </w:p>
    <w:p w:rsidR="004F7CE0" w:rsidRDefault="004F7CE0" w:rsidP="00BC34D7">
      <w:pPr>
        <w:pStyle w:val="3"/>
        <w:jc w:val="both"/>
      </w:pPr>
      <w:r>
        <w:t xml:space="preserve">В соответствии со статьей </w:t>
      </w:r>
      <w:r w:rsidR="00507816">
        <w:t>15</w:t>
      </w:r>
      <w:r>
        <w:t xml:space="preserve"> </w:t>
      </w:r>
      <w:r w:rsidR="00BC34D7">
        <w:t xml:space="preserve">Регламента </w:t>
      </w:r>
      <w:r>
        <w:t>Совет</w:t>
      </w:r>
      <w:r w:rsidR="00BC34D7">
        <w:t>а</w:t>
      </w:r>
      <w:r>
        <w:t xml:space="preserve"> сельского поселения </w:t>
      </w:r>
      <w:r w:rsidR="00583F97">
        <w:t>Акбарисовский</w:t>
      </w:r>
      <w:r>
        <w:t xml:space="preserve"> сельсовет муниципального района </w:t>
      </w:r>
      <w:r w:rsidR="00583F97">
        <w:t>Шаранский</w:t>
      </w:r>
      <w:r>
        <w:t xml:space="preserve"> район Республики Башкортостан </w:t>
      </w:r>
      <w:r w:rsidR="00BC34D7">
        <w:t xml:space="preserve">Совет сельского поселения </w:t>
      </w:r>
      <w:r w:rsidR="00583F97">
        <w:t>Акбарисовский</w:t>
      </w:r>
      <w:r w:rsidR="00BC34D7">
        <w:t xml:space="preserve"> сельсовет муниципального района </w:t>
      </w:r>
      <w:r w:rsidR="00583F97">
        <w:t xml:space="preserve">Шаранский </w:t>
      </w:r>
      <w:r w:rsidR="00BC34D7">
        <w:t xml:space="preserve"> район Республики Башкортостан </w:t>
      </w:r>
      <w:r>
        <w:t>решил:</w:t>
      </w:r>
    </w:p>
    <w:p w:rsidR="004F7CE0" w:rsidRDefault="00BC34D7" w:rsidP="00BC34D7">
      <w:pPr>
        <w:pStyle w:val="3"/>
        <w:jc w:val="both"/>
      </w:pPr>
      <w:r>
        <w:t>утвердить решение Постоянной к</w:t>
      </w:r>
      <w:r w:rsidR="004F7CE0">
        <w:t xml:space="preserve">омиссии </w:t>
      </w:r>
      <w:r w:rsidR="00507816" w:rsidRPr="00507816">
        <w:t xml:space="preserve">по развитию предпринимательства, земельным вопросам, благоустроиству и экологии </w:t>
      </w:r>
      <w:r w:rsidR="004F7CE0">
        <w:t xml:space="preserve"> </w:t>
      </w:r>
      <w:r>
        <w:t>Совета сельского поселения</w:t>
      </w:r>
      <w:r w:rsidR="00583F97">
        <w:t>акбарисовский</w:t>
      </w:r>
      <w:r>
        <w:t xml:space="preserve"> сельсовет муниципального района </w:t>
      </w:r>
      <w:r w:rsidR="00583F97">
        <w:t xml:space="preserve">Шаранский </w:t>
      </w:r>
      <w:r>
        <w:t xml:space="preserve">район Республики Башкортостан </w:t>
      </w:r>
      <w:r w:rsidR="004F7CE0">
        <w:t>об избр</w:t>
      </w:r>
      <w:r>
        <w:t>ании на должность председателя Постоянной к</w:t>
      </w:r>
      <w:r w:rsidR="004F7CE0">
        <w:t xml:space="preserve">омиссии </w:t>
      </w:r>
      <w:r w:rsidR="002E147E">
        <w:t>Иркину  Раису Минлигареевну</w:t>
      </w:r>
      <w:r w:rsidR="004F7CE0">
        <w:t xml:space="preserve">– депутата от избирательного округа № </w:t>
      </w:r>
      <w:r w:rsidR="002E147E">
        <w:t>3</w:t>
      </w:r>
      <w:r w:rsidR="004F7CE0">
        <w:t>.</w:t>
      </w:r>
    </w:p>
    <w:p w:rsidR="004F7CE0" w:rsidRDefault="004F7CE0" w:rsidP="00BC34D7">
      <w:pPr>
        <w:pStyle w:val="3"/>
        <w:spacing w:line="360" w:lineRule="auto"/>
        <w:jc w:val="both"/>
      </w:pPr>
    </w:p>
    <w:p w:rsidR="004F7CE0" w:rsidRDefault="004F7CE0">
      <w:pPr>
        <w:pStyle w:val="3"/>
        <w:spacing w:line="360" w:lineRule="auto"/>
      </w:pPr>
    </w:p>
    <w:p w:rsidR="00507816" w:rsidRDefault="00507816" w:rsidP="00507816">
      <w:pPr>
        <w:pStyle w:val="3"/>
        <w:ind w:firstLine="0"/>
      </w:pPr>
      <w:r>
        <w:t>Глава сельского поселения</w:t>
      </w:r>
    </w:p>
    <w:p w:rsidR="00507816" w:rsidRDefault="00507816" w:rsidP="00507816">
      <w:pPr>
        <w:pStyle w:val="3"/>
        <w:ind w:firstLine="0"/>
      </w:pPr>
      <w:r>
        <w:t xml:space="preserve"> Акбарисовский сельсовет</w:t>
      </w:r>
    </w:p>
    <w:p w:rsidR="00507816" w:rsidRDefault="00507816" w:rsidP="00507816">
      <w:pPr>
        <w:pStyle w:val="3"/>
        <w:ind w:firstLine="0"/>
      </w:pPr>
      <w:r>
        <w:t xml:space="preserve">муниципального района Шаранский  </w:t>
      </w:r>
    </w:p>
    <w:p w:rsidR="00507816" w:rsidRDefault="00507816" w:rsidP="00507816">
      <w:pPr>
        <w:pStyle w:val="3"/>
        <w:ind w:firstLine="0"/>
      </w:pPr>
      <w:r>
        <w:t>район  Республики Башкортостан                                      Р.Г.Ягудин</w:t>
      </w:r>
    </w:p>
    <w:p w:rsidR="00507816" w:rsidRDefault="00507816" w:rsidP="00507816">
      <w:pPr>
        <w:pStyle w:val="3"/>
        <w:ind w:firstLine="0"/>
      </w:pPr>
    </w:p>
    <w:p w:rsidR="00BC34D7" w:rsidRDefault="00507816" w:rsidP="00507816">
      <w:pPr>
        <w:pStyle w:val="3"/>
        <w:ind w:firstLine="0"/>
      </w:pPr>
      <w:r>
        <w:t xml:space="preserve">                                            </w:t>
      </w:r>
    </w:p>
    <w:p w:rsidR="004F7CE0" w:rsidRDefault="00583F97">
      <w:pPr>
        <w:pStyle w:val="3"/>
        <w:ind w:firstLine="0"/>
      </w:pPr>
      <w:r>
        <w:t>с.Акбарисово</w:t>
      </w:r>
      <w:r w:rsidR="00BC34D7">
        <w:t xml:space="preserve"> </w:t>
      </w:r>
    </w:p>
    <w:p w:rsidR="007C65CC" w:rsidRDefault="00507816" w:rsidP="007C65CC">
      <w:pPr>
        <w:pStyle w:val="3"/>
        <w:ind w:firstLine="0"/>
      </w:pPr>
      <w:r>
        <w:t>18</w:t>
      </w:r>
      <w:r w:rsidR="007C65CC">
        <w:t xml:space="preserve"> сентября 201</w:t>
      </w:r>
      <w:r w:rsidR="0078673B" w:rsidRPr="00583F97">
        <w:rPr>
          <w:lang w:val="ru-RU"/>
        </w:rPr>
        <w:t>9</w:t>
      </w:r>
      <w:r w:rsidR="007C65CC">
        <w:t xml:space="preserve"> года</w:t>
      </w:r>
    </w:p>
    <w:p w:rsidR="004F7CE0" w:rsidRDefault="004F7CE0" w:rsidP="00583F97">
      <w:pPr>
        <w:pStyle w:val="3"/>
        <w:spacing w:line="360" w:lineRule="auto"/>
        <w:ind w:firstLine="0"/>
      </w:pPr>
      <w:r>
        <w:t>№</w:t>
      </w:r>
      <w:r w:rsidR="00583F97">
        <w:t xml:space="preserve"> 1/1</w:t>
      </w:r>
      <w:r w:rsidR="004F7969">
        <w:t>3</w:t>
      </w:r>
    </w:p>
    <w:p w:rsidR="00507816" w:rsidRDefault="00507816">
      <w:pPr>
        <w:pStyle w:val="3"/>
        <w:ind w:firstLine="0"/>
        <w:rPr>
          <w:i/>
          <w:sz w:val="24"/>
        </w:rPr>
      </w:pPr>
    </w:p>
    <w:p w:rsidR="00507816" w:rsidRDefault="00507816">
      <w:pPr>
        <w:pStyle w:val="3"/>
        <w:ind w:firstLine="0"/>
        <w:rPr>
          <w:i/>
          <w:sz w:val="24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1976BA" w:rsidRPr="004821EA" w:rsidTr="006D52C8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1976BA" w:rsidRPr="004821EA" w:rsidRDefault="001976BA" w:rsidP="006D52C8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1976BA" w:rsidRPr="008D3346" w:rsidRDefault="001976BA" w:rsidP="006D52C8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Шаран районы</w:t>
            </w:r>
          </w:p>
          <w:p w:rsidR="001976BA" w:rsidRPr="008D3346" w:rsidRDefault="001976BA" w:rsidP="006D52C8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муниципаль районының</w:t>
            </w:r>
          </w:p>
          <w:p w:rsidR="001976BA" w:rsidRPr="008D3346" w:rsidRDefault="001976BA" w:rsidP="006D52C8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>Акбарыс ауыл Советы</w:t>
            </w:r>
          </w:p>
          <w:p w:rsidR="001976BA" w:rsidRPr="008D3346" w:rsidRDefault="001976BA" w:rsidP="006D52C8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8D3346">
              <w:rPr>
                <w:b/>
                <w:sz w:val="18"/>
                <w:szCs w:val="18"/>
              </w:rPr>
              <w:t xml:space="preserve">ауыл </w:t>
            </w:r>
            <w:r w:rsidRPr="008D3346">
              <w:rPr>
                <w:b/>
                <w:iCs/>
                <w:sz w:val="18"/>
                <w:szCs w:val="18"/>
              </w:rPr>
              <w:t>биләмәһе</w:t>
            </w:r>
            <w:r w:rsidRPr="008D3346">
              <w:rPr>
                <w:b/>
                <w:sz w:val="18"/>
                <w:szCs w:val="18"/>
              </w:rPr>
              <w:t xml:space="preserve"> Советы</w:t>
            </w:r>
          </w:p>
          <w:p w:rsidR="001976BA" w:rsidRPr="004821EA" w:rsidRDefault="001976BA" w:rsidP="006D52C8">
            <w:pPr>
              <w:pStyle w:val="a3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п урамы, 2</w:t>
            </w:r>
          </w:p>
          <w:p w:rsidR="001976BA" w:rsidRPr="004821EA" w:rsidRDefault="001976BA" w:rsidP="006D52C8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3750DB">
              <w:rPr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7pt;height:84pt;visibility:visible">
                  <v:imagedata r:id="rId6" o:title="ШаранГерб цветной"/>
                </v:shape>
              </w:pict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ул.Школьная,2</w:t>
            </w:r>
          </w:p>
          <w:p w:rsidR="001976BA" w:rsidRPr="004821EA" w:rsidRDefault="001976BA" w:rsidP="006D52C8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507816" w:rsidRDefault="00507816" w:rsidP="00507816">
      <w:pPr>
        <w:pStyle w:val="3"/>
        <w:ind w:left="-567" w:firstLine="0"/>
        <w:rPr>
          <w:rFonts w:ascii="ER Bukinist Bashkir" w:hAnsi="ER Bukinist Bashkir"/>
          <w:b/>
          <w:szCs w:val="28"/>
        </w:rPr>
      </w:pPr>
    </w:p>
    <w:p w:rsidR="00507816" w:rsidRDefault="00507816" w:rsidP="00507816">
      <w:pPr>
        <w:pStyle w:val="3"/>
        <w:jc w:val="center"/>
        <w:rPr>
          <w:b/>
        </w:rPr>
      </w:pPr>
      <w:r w:rsidRPr="007D0398">
        <w:rPr>
          <w:rFonts w:ascii="ER Bukinist Bashkir" w:hAnsi="ER Bukinist Bashkir"/>
          <w:b/>
          <w:szCs w:val="28"/>
        </w:rPr>
        <w:t>Š</w:t>
      </w:r>
      <w:r w:rsidRPr="007D0398">
        <w:rPr>
          <w:b/>
          <w:szCs w:val="28"/>
        </w:rPr>
        <w:t xml:space="preserve">АРАР     </w:t>
      </w:r>
      <w:r>
        <w:rPr>
          <w:b/>
          <w:szCs w:val="28"/>
        </w:rPr>
        <w:t xml:space="preserve">                                                                     </w:t>
      </w:r>
      <w:r w:rsidRPr="007D0398">
        <w:rPr>
          <w:b/>
          <w:szCs w:val="28"/>
        </w:rPr>
        <w:t xml:space="preserve">      </w:t>
      </w:r>
      <w:r>
        <w:rPr>
          <w:b/>
        </w:rPr>
        <w:t>РЕШЕНИЕ</w:t>
      </w:r>
    </w:p>
    <w:p w:rsidR="00507816" w:rsidRDefault="00507816" w:rsidP="00507816">
      <w:pPr>
        <w:rPr>
          <w:b/>
          <w:sz w:val="28"/>
        </w:rPr>
      </w:pPr>
    </w:p>
    <w:p w:rsidR="00507816" w:rsidRDefault="00507816" w:rsidP="00507816">
      <w:pPr>
        <w:rPr>
          <w:b/>
          <w:sz w:val="28"/>
        </w:rPr>
      </w:pPr>
    </w:p>
    <w:p w:rsidR="001976BA" w:rsidRDefault="00507816" w:rsidP="001976BA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 </w:t>
      </w:r>
      <w:r w:rsidR="001976BA">
        <w:rPr>
          <w:b/>
        </w:rPr>
        <w:t xml:space="preserve">Постоянной комиссии </w:t>
      </w:r>
      <w:r w:rsidR="001976BA" w:rsidRPr="00BE5340">
        <w:rPr>
          <w:b/>
        </w:rPr>
        <w:t>по бюджету, налогам, вопросам муниципальной собственност</w:t>
      </w:r>
      <w:r w:rsidR="001976BA">
        <w:rPr>
          <w:b/>
        </w:rPr>
        <w:t>и</w:t>
      </w:r>
      <w:r w:rsidR="001976BA" w:rsidRPr="00BE5340">
        <w:rPr>
          <w:b/>
        </w:rPr>
        <w:t xml:space="preserve"> Совета сельского поселения</w:t>
      </w:r>
      <w:r w:rsidR="001976BA">
        <w:rPr>
          <w:b/>
        </w:rPr>
        <w:t xml:space="preserve"> Акбарисовский сельсовет муниципального района Шаранский район Республики Башкортостан  </w:t>
      </w:r>
    </w:p>
    <w:p w:rsidR="00507816" w:rsidRDefault="00507816" w:rsidP="001976BA">
      <w:pPr>
        <w:pStyle w:val="3"/>
        <w:jc w:val="center"/>
      </w:pPr>
    </w:p>
    <w:p w:rsidR="00507816" w:rsidRDefault="00507816" w:rsidP="00507816">
      <w:pPr>
        <w:rPr>
          <w:sz w:val="28"/>
        </w:rPr>
      </w:pPr>
    </w:p>
    <w:p w:rsidR="002E147E" w:rsidRDefault="002E147E" w:rsidP="002E147E">
      <w:pPr>
        <w:pStyle w:val="3"/>
        <w:jc w:val="both"/>
      </w:pPr>
      <w:r>
        <w:t>В соответствии со статьей 15 Регламента Совета сельского поселения Акбарисовский сельсовет муниципального района Шаранский район Республики Башкортостан Совет сельского поселения Акбарисовский сельсовет муниципального района Шаранский  район Республики Башкортостан решил:</w:t>
      </w:r>
    </w:p>
    <w:p w:rsidR="002E147E" w:rsidRDefault="001976BA" w:rsidP="001976BA">
      <w:pPr>
        <w:pStyle w:val="3"/>
        <w:ind w:firstLine="0"/>
        <w:jc w:val="both"/>
      </w:pPr>
      <w:r>
        <w:t xml:space="preserve">         </w:t>
      </w:r>
      <w:r w:rsidR="002E147E">
        <w:t xml:space="preserve">утвердить решение Постоянной комиссии </w:t>
      </w:r>
      <w:r w:rsidR="002E147E" w:rsidRPr="00507816">
        <w:t xml:space="preserve">по </w:t>
      </w:r>
      <w:r w:rsidRPr="001976BA">
        <w:t>бюджету, налогам, вопросам муниципальной собственност</w:t>
      </w:r>
      <w:r>
        <w:t xml:space="preserve">и </w:t>
      </w:r>
      <w:r w:rsidR="002E147E">
        <w:t xml:space="preserve">Совета сельского поселенияакбарисовский сельсовет муниципального района Шаранский район Республики Башкортостан об избрании на должность председателя Постоянной комиссии </w:t>
      </w:r>
      <w:r>
        <w:t>Гайсина Фидана Вазиховича</w:t>
      </w:r>
      <w:r w:rsidR="002E147E">
        <w:t>– депут</w:t>
      </w:r>
      <w:r>
        <w:t>ата от избирательного округа № 6</w:t>
      </w:r>
      <w:r w:rsidR="002E147E">
        <w:t>.</w:t>
      </w:r>
    </w:p>
    <w:p w:rsidR="002E147E" w:rsidRDefault="002E147E" w:rsidP="002E147E">
      <w:pPr>
        <w:pStyle w:val="3"/>
        <w:spacing w:line="360" w:lineRule="auto"/>
        <w:jc w:val="both"/>
      </w:pPr>
    </w:p>
    <w:p w:rsidR="001976BA" w:rsidRDefault="001976BA" w:rsidP="002E147E">
      <w:pPr>
        <w:pStyle w:val="3"/>
        <w:spacing w:line="360" w:lineRule="auto"/>
        <w:jc w:val="both"/>
      </w:pPr>
    </w:p>
    <w:p w:rsidR="00507816" w:rsidRDefault="00507816" w:rsidP="00507816">
      <w:pPr>
        <w:pStyle w:val="3"/>
        <w:ind w:firstLine="0"/>
      </w:pPr>
      <w:r>
        <w:t>Глава сельского поселения</w:t>
      </w:r>
    </w:p>
    <w:p w:rsidR="00507816" w:rsidRDefault="00507816" w:rsidP="00507816">
      <w:pPr>
        <w:pStyle w:val="3"/>
        <w:ind w:firstLine="0"/>
      </w:pPr>
      <w:r>
        <w:t>Акбарисовский сельсовет</w:t>
      </w:r>
    </w:p>
    <w:p w:rsidR="00507816" w:rsidRDefault="00507816" w:rsidP="00507816">
      <w:pPr>
        <w:pStyle w:val="3"/>
        <w:ind w:firstLine="0"/>
      </w:pPr>
      <w:r>
        <w:t xml:space="preserve">муниципального района Шаранский  </w:t>
      </w:r>
    </w:p>
    <w:p w:rsidR="00507816" w:rsidRDefault="00507816" w:rsidP="00507816">
      <w:pPr>
        <w:pStyle w:val="3"/>
        <w:ind w:firstLine="0"/>
      </w:pPr>
      <w:r>
        <w:t>район  Республики Башкортостан                                                Р.Г.Ягудин</w:t>
      </w:r>
    </w:p>
    <w:p w:rsidR="00507816" w:rsidRDefault="00507816" w:rsidP="00507816">
      <w:pPr>
        <w:pStyle w:val="3"/>
        <w:ind w:firstLine="0"/>
      </w:pPr>
    </w:p>
    <w:p w:rsidR="00507816" w:rsidRDefault="00507816" w:rsidP="00507816">
      <w:pPr>
        <w:pStyle w:val="3"/>
        <w:ind w:firstLine="0"/>
      </w:pPr>
      <w:r>
        <w:t>с.Акбарисово</w:t>
      </w:r>
    </w:p>
    <w:p w:rsidR="002E147E" w:rsidRDefault="00507816" w:rsidP="002E147E">
      <w:pPr>
        <w:pStyle w:val="3"/>
        <w:ind w:firstLine="0"/>
      </w:pPr>
      <w:r>
        <w:t>18 сентября 2019 года</w:t>
      </w:r>
    </w:p>
    <w:p w:rsidR="00507816" w:rsidRDefault="00507816" w:rsidP="002E147E">
      <w:pPr>
        <w:pStyle w:val="3"/>
        <w:ind w:firstLine="0"/>
        <w:rPr>
          <w:i/>
          <w:sz w:val="24"/>
        </w:rPr>
      </w:pPr>
      <w:r>
        <w:t>№ 1/1</w:t>
      </w:r>
      <w:r w:rsidR="001976BA">
        <w:t>2</w:t>
      </w:r>
    </w:p>
    <w:sectPr w:rsidR="00507816" w:rsidSect="001976BA">
      <w:pgSz w:w="11907" w:h="16840"/>
      <w:pgMar w:top="56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C77" w:rsidRDefault="00F75C77">
      <w:r>
        <w:separator/>
      </w:r>
    </w:p>
  </w:endnote>
  <w:endnote w:type="continuationSeparator" w:id="1">
    <w:p w:rsidR="00F75C77" w:rsidRDefault="00F75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C77" w:rsidRDefault="00F75C77">
      <w:r>
        <w:separator/>
      </w:r>
    </w:p>
  </w:footnote>
  <w:footnote w:type="continuationSeparator" w:id="1">
    <w:p w:rsidR="00F75C77" w:rsidRDefault="00F75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077E6D"/>
    <w:rsid w:val="000D4EC7"/>
    <w:rsid w:val="000E5D3D"/>
    <w:rsid w:val="001710BF"/>
    <w:rsid w:val="001975F8"/>
    <w:rsid w:val="001976BA"/>
    <w:rsid w:val="002E147E"/>
    <w:rsid w:val="002F3234"/>
    <w:rsid w:val="004B2253"/>
    <w:rsid w:val="004F7969"/>
    <w:rsid w:val="004F7CE0"/>
    <w:rsid w:val="00507816"/>
    <w:rsid w:val="00583F97"/>
    <w:rsid w:val="0078673B"/>
    <w:rsid w:val="007B6F49"/>
    <w:rsid w:val="007C65CC"/>
    <w:rsid w:val="00AF1958"/>
    <w:rsid w:val="00BC34D7"/>
    <w:rsid w:val="00BF450D"/>
    <w:rsid w:val="00CA327E"/>
    <w:rsid w:val="00D76919"/>
    <w:rsid w:val="00DF37A8"/>
    <w:rsid w:val="00E33BB1"/>
    <w:rsid w:val="00E40A4F"/>
    <w:rsid w:val="00EA545A"/>
    <w:rsid w:val="00EB5E27"/>
    <w:rsid w:val="00F75C7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27E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CA327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A327E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CA327E"/>
    <w:pPr>
      <w:ind w:firstLine="720"/>
    </w:pPr>
    <w:rPr>
      <w:sz w:val="28"/>
      <w:lang/>
    </w:rPr>
  </w:style>
  <w:style w:type="paragraph" w:styleId="a6">
    <w:name w:val="Balloon Text"/>
    <w:basedOn w:val="a"/>
    <w:link w:val="a7"/>
    <w:rsid w:val="00EB5E2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EB5E2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C65CC"/>
    <w:rPr>
      <w:sz w:val="28"/>
    </w:rPr>
  </w:style>
  <w:style w:type="character" w:customStyle="1" w:styleId="a4">
    <w:name w:val="Верхний колонтитул Знак"/>
    <w:aliases w:val="Знак Знак"/>
    <w:basedOn w:val="a0"/>
    <w:link w:val="a3"/>
    <w:rsid w:val="001976BA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User</cp:lastModifiedBy>
  <cp:revision>10</cp:revision>
  <cp:lastPrinted>2019-09-26T07:16:00Z</cp:lastPrinted>
  <dcterms:created xsi:type="dcterms:W3CDTF">2019-09-12T04:05:00Z</dcterms:created>
  <dcterms:modified xsi:type="dcterms:W3CDTF">2019-09-26T07:16:00Z</dcterms:modified>
</cp:coreProperties>
</file>