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rFonts w:asciiTheme="minorHAnsi" w:hAnsiTheme="minorHAnsi"/>
          <w:sz w:val="16"/>
        </w:rPr>
      </w:pPr>
    </w:p>
    <w:p w:rsidR="0057272C" w:rsidRPr="0057272C" w:rsidRDefault="0057272C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272C" w:rsidRPr="0020484F" w:rsidTr="0057272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7272C" w:rsidRPr="0020484F" w:rsidRDefault="0057272C" w:rsidP="00BD7D36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Pr="0006214C" w:rsidRDefault="0057272C" w:rsidP="00BD7D36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BB1A83" w:rsidP="0057272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BB1A83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Default="0057272C" w:rsidP="00BD7D3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A27B7" w:rsidRDefault="00794455" w:rsidP="00FB39FA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</w:t>
      </w:r>
      <w:r w:rsidR="00D92875" w:rsidRPr="00D92875">
        <w:rPr>
          <w:rFonts w:ascii="Times New Roman" w:hAnsi="Times New Roman"/>
          <w:szCs w:val="28"/>
        </w:rPr>
        <w:t xml:space="preserve"> февраль</w:t>
      </w:r>
      <w:r w:rsidR="002A27B7">
        <w:rPr>
          <w:szCs w:val="28"/>
        </w:rPr>
        <w:t xml:space="preserve"> 201</w:t>
      </w:r>
      <w:r>
        <w:rPr>
          <w:rFonts w:asciiTheme="minorHAnsi" w:hAnsiTheme="minorHAnsi"/>
          <w:szCs w:val="28"/>
        </w:rPr>
        <w:t>8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</w:t>
      </w:r>
      <w:r w:rsidR="00C1291B">
        <w:rPr>
          <w:rFonts w:asciiTheme="minorHAnsi" w:hAnsiTheme="minorHAnsi"/>
          <w:szCs w:val="28"/>
        </w:rPr>
        <w:t xml:space="preserve">  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9</w:t>
      </w:r>
      <w:r w:rsidR="00FB39FA">
        <w:rPr>
          <w:rFonts w:asciiTheme="minorHAnsi" w:hAnsiTheme="minorHAnsi"/>
          <w:szCs w:val="28"/>
        </w:rPr>
        <w:t xml:space="preserve">                              </w:t>
      </w:r>
      <w:r w:rsidR="00D92875" w:rsidRPr="00D92875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1</w:t>
      </w:r>
      <w:r w:rsidR="00D92875" w:rsidRPr="00D92875">
        <w:rPr>
          <w:rFonts w:ascii="Times New Roman" w:hAnsi="Times New Roman"/>
          <w:szCs w:val="28"/>
        </w:rPr>
        <w:t xml:space="preserve"> февраля</w:t>
      </w:r>
      <w:r w:rsidR="002A27B7">
        <w:rPr>
          <w:szCs w:val="28"/>
        </w:rPr>
        <w:t xml:space="preserve"> 201</w:t>
      </w:r>
      <w:r>
        <w:rPr>
          <w:rFonts w:asciiTheme="minorHAnsi" w:hAnsiTheme="minorHAnsi"/>
          <w:szCs w:val="28"/>
        </w:rPr>
        <w:t>8</w:t>
      </w:r>
      <w:r w:rsidR="002A27B7">
        <w:rPr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21145A">
        <w:rPr>
          <w:rFonts w:ascii="Times New Roman" w:hAnsi="Times New Roman"/>
          <w:szCs w:val="28"/>
        </w:rPr>
        <w:t>жилому помещению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 xml:space="preserve">заявления </w:t>
      </w:r>
      <w:proofErr w:type="spellStart"/>
      <w:r w:rsidR="00794455">
        <w:rPr>
          <w:rFonts w:ascii="Times New Roman" w:hAnsi="Times New Roman"/>
          <w:szCs w:val="28"/>
        </w:rPr>
        <w:t>Минлибаевой</w:t>
      </w:r>
      <w:proofErr w:type="spellEnd"/>
      <w:r w:rsidR="00794455">
        <w:rPr>
          <w:rFonts w:ascii="Times New Roman" w:hAnsi="Times New Roman"/>
          <w:szCs w:val="28"/>
        </w:rPr>
        <w:t xml:space="preserve"> З</w:t>
      </w:r>
      <w:r w:rsidR="003D2604">
        <w:rPr>
          <w:rFonts w:ascii="Times New Roman" w:hAnsi="Times New Roman"/>
          <w:szCs w:val="28"/>
        </w:rPr>
        <w:t>ое</w:t>
      </w:r>
      <w:r w:rsidR="00794455">
        <w:rPr>
          <w:rFonts w:ascii="Times New Roman" w:hAnsi="Times New Roman"/>
          <w:szCs w:val="28"/>
        </w:rPr>
        <w:t xml:space="preserve"> </w:t>
      </w:r>
      <w:proofErr w:type="spellStart"/>
      <w:r w:rsidR="00794455">
        <w:rPr>
          <w:rFonts w:ascii="Times New Roman" w:hAnsi="Times New Roman"/>
          <w:szCs w:val="28"/>
        </w:rPr>
        <w:t>Алтынбаевн</w:t>
      </w:r>
      <w:r w:rsidR="005F0189">
        <w:rPr>
          <w:rFonts w:ascii="Times New Roman" w:hAnsi="Times New Roman"/>
          <w:szCs w:val="28"/>
        </w:rPr>
        <w:t>е</w:t>
      </w:r>
      <w:proofErr w:type="spellEnd"/>
      <w:r w:rsidR="00206549"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 w:rsidR="00206549"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. Жилому </w:t>
      </w:r>
      <w:r w:rsidR="0021145A">
        <w:rPr>
          <w:rFonts w:ascii="Times New Roman" w:hAnsi="Times New Roman"/>
        </w:rPr>
        <w:t>помещению</w:t>
      </w:r>
      <w:r w:rsidR="004F7DBB">
        <w:rPr>
          <w:rFonts w:ascii="Times New Roman" w:hAnsi="Times New Roman"/>
        </w:rPr>
        <w:t xml:space="preserve"> с кадастровым номером 02:53:080103:82</w:t>
      </w:r>
      <w:r w:rsidR="009B17A7">
        <w:rPr>
          <w:rFonts w:ascii="Times New Roman" w:hAnsi="Times New Roman"/>
        </w:rPr>
        <w:t xml:space="preserve">, общей площадью </w:t>
      </w:r>
      <w:r w:rsidR="00D92875">
        <w:rPr>
          <w:rFonts w:ascii="Times New Roman" w:hAnsi="Times New Roman"/>
        </w:rPr>
        <w:t>4</w:t>
      </w:r>
      <w:r w:rsidR="00794455">
        <w:rPr>
          <w:rFonts w:ascii="Times New Roman" w:hAnsi="Times New Roman"/>
        </w:rPr>
        <w:t>2</w:t>
      </w:r>
      <w:r w:rsidR="009B17A7">
        <w:rPr>
          <w:rFonts w:ascii="Times New Roman" w:hAnsi="Times New Roman"/>
        </w:rPr>
        <w:t>,</w:t>
      </w:r>
      <w:r w:rsidR="00794455">
        <w:rPr>
          <w:rFonts w:ascii="Times New Roman" w:hAnsi="Times New Roman"/>
        </w:rPr>
        <w:t>9</w:t>
      </w:r>
      <w:r w:rsidR="009B17A7">
        <w:rPr>
          <w:rFonts w:ascii="Times New Roman" w:hAnsi="Times New Roman"/>
        </w:rPr>
        <w:t xml:space="preserve"> кв.м., присвоить почтовый адрес:</w:t>
      </w:r>
      <w:r>
        <w:rPr>
          <w:rFonts w:ascii="Times New Roman" w:hAnsi="Times New Roman"/>
        </w:rPr>
        <w:t xml:space="preserve">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D92875">
        <w:rPr>
          <w:rFonts w:ascii="Times New Roman" w:hAnsi="Times New Roman"/>
        </w:rPr>
        <w:t>с</w:t>
      </w:r>
      <w:proofErr w:type="gramStart"/>
      <w:r w:rsidR="00C50C56">
        <w:rPr>
          <w:rFonts w:ascii="Times New Roman" w:hAnsi="Times New Roman"/>
        </w:rPr>
        <w:t>.</w:t>
      </w:r>
      <w:r w:rsidR="00D92875">
        <w:rPr>
          <w:rFonts w:ascii="Times New Roman" w:hAnsi="Times New Roman"/>
        </w:rPr>
        <w:t>А</w:t>
      </w:r>
      <w:proofErr w:type="gramEnd"/>
      <w:r w:rsidR="00D92875">
        <w:rPr>
          <w:rFonts w:ascii="Times New Roman" w:hAnsi="Times New Roman"/>
        </w:rPr>
        <w:t>кбарис</w:t>
      </w:r>
      <w:r w:rsidR="000F3848">
        <w:rPr>
          <w:rFonts w:ascii="Times New Roman" w:hAnsi="Times New Roman"/>
        </w:rPr>
        <w:t>о</w:t>
      </w:r>
      <w:r w:rsidR="00DB2CBD"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, ул. </w:t>
      </w:r>
      <w:r w:rsidR="00D92875">
        <w:rPr>
          <w:rFonts w:ascii="Times New Roman" w:hAnsi="Times New Roman"/>
        </w:rPr>
        <w:t>Совхоз</w:t>
      </w:r>
      <w:r w:rsidR="006232C8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, д. </w:t>
      </w:r>
      <w:r w:rsidR="00794455">
        <w:rPr>
          <w:rFonts w:ascii="Times New Roman" w:hAnsi="Times New Roman"/>
        </w:rPr>
        <w:t>9</w:t>
      </w:r>
      <w:r w:rsidR="00D92875">
        <w:rPr>
          <w:rFonts w:ascii="Times New Roman" w:hAnsi="Times New Roman"/>
        </w:rPr>
        <w:t>,</w:t>
      </w:r>
      <w:r w:rsidR="00266CA3">
        <w:rPr>
          <w:rFonts w:ascii="Times New Roman" w:hAnsi="Times New Roman"/>
        </w:rPr>
        <w:t xml:space="preserve">  ранее был присвоен почтовый адрес:</w:t>
      </w:r>
      <w:r w:rsidR="00266CA3" w:rsidRPr="00266CA3">
        <w:rPr>
          <w:rFonts w:ascii="Times New Roman" w:hAnsi="Times New Roman"/>
        </w:rPr>
        <w:t xml:space="preserve"> </w:t>
      </w:r>
      <w:r w:rsidR="00266CA3">
        <w:rPr>
          <w:rFonts w:ascii="Times New Roman" w:hAnsi="Times New Roman"/>
        </w:rPr>
        <w:t xml:space="preserve">Республика Башкортостан, </w:t>
      </w:r>
      <w:proofErr w:type="spellStart"/>
      <w:r w:rsidR="00266CA3">
        <w:rPr>
          <w:rFonts w:ascii="Times New Roman" w:hAnsi="Times New Roman"/>
        </w:rPr>
        <w:t>Шаранский</w:t>
      </w:r>
      <w:proofErr w:type="spellEnd"/>
      <w:r w:rsidR="00266CA3">
        <w:rPr>
          <w:rFonts w:ascii="Times New Roman" w:hAnsi="Times New Roman"/>
        </w:rPr>
        <w:t xml:space="preserve"> район, </w:t>
      </w:r>
      <w:r w:rsidR="00D92875">
        <w:rPr>
          <w:rFonts w:ascii="Times New Roman" w:hAnsi="Times New Roman"/>
        </w:rPr>
        <w:t>с</w:t>
      </w:r>
      <w:r w:rsidR="00266CA3">
        <w:rPr>
          <w:rFonts w:ascii="Times New Roman" w:hAnsi="Times New Roman"/>
        </w:rPr>
        <w:t xml:space="preserve">. </w:t>
      </w:r>
      <w:proofErr w:type="spellStart"/>
      <w:r w:rsidR="00D92875">
        <w:rPr>
          <w:rFonts w:ascii="Times New Roman" w:hAnsi="Times New Roman"/>
        </w:rPr>
        <w:t>Акбарис</w:t>
      </w:r>
      <w:r w:rsidR="000F3848">
        <w:rPr>
          <w:rFonts w:ascii="Times New Roman" w:hAnsi="Times New Roman"/>
        </w:rPr>
        <w:t>о</w:t>
      </w:r>
      <w:r w:rsidR="00266CA3">
        <w:rPr>
          <w:rFonts w:ascii="Times New Roman" w:hAnsi="Times New Roman"/>
        </w:rPr>
        <w:t>во</w:t>
      </w:r>
      <w:proofErr w:type="spellEnd"/>
      <w:r w:rsidR="00266CA3">
        <w:rPr>
          <w:rFonts w:ascii="Times New Roman" w:hAnsi="Times New Roman"/>
        </w:rPr>
        <w:t>,</w:t>
      </w:r>
      <w:r w:rsidR="00C50C56">
        <w:rPr>
          <w:rFonts w:ascii="Times New Roman" w:hAnsi="Times New Roman"/>
        </w:rPr>
        <w:t xml:space="preserve"> ул</w:t>
      </w:r>
      <w:proofErr w:type="gramStart"/>
      <w:r w:rsidR="00C50C56">
        <w:rPr>
          <w:rFonts w:ascii="Times New Roman" w:hAnsi="Times New Roman"/>
        </w:rPr>
        <w:t>.</w:t>
      </w:r>
      <w:r w:rsidR="00D92875">
        <w:rPr>
          <w:rFonts w:ascii="Times New Roman" w:hAnsi="Times New Roman"/>
        </w:rPr>
        <w:t>С</w:t>
      </w:r>
      <w:proofErr w:type="gramEnd"/>
      <w:r w:rsidR="00D92875">
        <w:rPr>
          <w:rFonts w:ascii="Times New Roman" w:hAnsi="Times New Roman"/>
        </w:rPr>
        <w:t>овхоз</w:t>
      </w:r>
      <w:r w:rsidR="00C50C56">
        <w:rPr>
          <w:rFonts w:ascii="Times New Roman" w:hAnsi="Times New Roman"/>
        </w:rPr>
        <w:t>ная,</w:t>
      </w:r>
      <w:r w:rsidR="00266CA3">
        <w:rPr>
          <w:rFonts w:ascii="Times New Roman" w:hAnsi="Times New Roman"/>
        </w:rPr>
        <w:t xml:space="preserve"> </w:t>
      </w:r>
      <w:r w:rsidR="005A1DA3">
        <w:rPr>
          <w:rFonts w:ascii="Times New Roman" w:hAnsi="Times New Roman"/>
        </w:rPr>
        <w:t>д.</w:t>
      </w:r>
      <w:r w:rsidR="00794455">
        <w:rPr>
          <w:rFonts w:ascii="Times New Roman" w:hAnsi="Times New Roman"/>
        </w:rPr>
        <w:t>9</w:t>
      </w:r>
      <w:r w:rsidR="004C509C">
        <w:rPr>
          <w:rFonts w:ascii="Times New Roman" w:hAnsi="Times New Roman"/>
        </w:rPr>
        <w:t xml:space="preserve"> кв.</w:t>
      </w:r>
      <w:r w:rsidR="00D92875">
        <w:rPr>
          <w:rFonts w:ascii="Times New Roman" w:hAnsi="Times New Roman"/>
        </w:rPr>
        <w:t>2</w:t>
      </w:r>
      <w:r w:rsidR="00266CA3">
        <w:rPr>
          <w:rFonts w:ascii="Times New Roman" w:hAnsi="Times New Roman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4729AC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И.о</w:t>
      </w:r>
      <w:proofErr w:type="gramStart"/>
      <w:r>
        <w:rPr>
          <w:rFonts w:ascii="Times New Roman" w:hAnsi="Times New Roman"/>
          <w:szCs w:val="28"/>
        </w:rPr>
        <w:t>.г</w:t>
      </w:r>
      <w:proofErr w:type="gramEnd"/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ы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Р.Г.Ягудин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0F3848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D7A3F"/>
    <w:rsid w:val="001F4289"/>
    <w:rsid w:val="001F7295"/>
    <w:rsid w:val="00202C77"/>
    <w:rsid w:val="00205C57"/>
    <w:rsid w:val="00206549"/>
    <w:rsid w:val="0021145A"/>
    <w:rsid w:val="002235C5"/>
    <w:rsid w:val="002268C7"/>
    <w:rsid w:val="0023012B"/>
    <w:rsid w:val="00240423"/>
    <w:rsid w:val="00253689"/>
    <w:rsid w:val="00266CA3"/>
    <w:rsid w:val="002749E4"/>
    <w:rsid w:val="00282D55"/>
    <w:rsid w:val="00292A76"/>
    <w:rsid w:val="002955E1"/>
    <w:rsid w:val="00296BD2"/>
    <w:rsid w:val="002A27B7"/>
    <w:rsid w:val="002A768E"/>
    <w:rsid w:val="002C50E1"/>
    <w:rsid w:val="002D29CF"/>
    <w:rsid w:val="002D6185"/>
    <w:rsid w:val="002D623B"/>
    <w:rsid w:val="0032030E"/>
    <w:rsid w:val="00323594"/>
    <w:rsid w:val="00324CA7"/>
    <w:rsid w:val="003516CD"/>
    <w:rsid w:val="00380B79"/>
    <w:rsid w:val="00382CD9"/>
    <w:rsid w:val="003A0235"/>
    <w:rsid w:val="003C538E"/>
    <w:rsid w:val="003C589A"/>
    <w:rsid w:val="003D0038"/>
    <w:rsid w:val="003D2604"/>
    <w:rsid w:val="003D31E1"/>
    <w:rsid w:val="003E48E5"/>
    <w:rsid w:val="00414F3F"/>
    <w:rsid w:val="004234E0"/>
    <w:rsid w:val="00435F36"/>
    <w:rsid w:val="0044143F"/>
    <w:rsid w:val="00454AB8"/>
    <w:rsid w:val="004729AC"/>
    <w:rsid w:val="0047325F"/>
    <w:rsid w:val="00474C27"/>
    <w:rsid w:val="00483750"/>
    <w:rsid w:val="004B4C7D"/>
    <w:rsid w:val="004C509C"/>
    <w:rsid w:val="004D5187"/>
    <w:rsid w:val="004D60FF"/>
    <w:rsid w:val="004E48D8"/>
    <w:rsid w:val="004F7DBB"/>
    <w:rsid w:val="00505834"/>
    <w:rsid w:val="00513E92"/>
    <w:rsid w:val="00535E66"/>
    <w:rsid w:val="005461F7"/>
    <w:rsid w:val="00571E2F"/>
    <w:rsid w:val="0057272C"/>
    <w:rsid w:val="00577C55"/>
    <w:rsid w:val="005A1DA3"/>
    <w:rsid w:val="005A3D34"/>
    <w:rsid w:val="005C600B"/>
    <w:rsid w:val="005F0189"/>
    <w:rsid w:val="00600252"/>
    <w:rsid w:val="006039BB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5C0F"/>
    <w:rsid w:val="007637E3"/>
    <w:rsid w:val="007652DA"/>
    <w:rsid w:val="00794455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6135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13215"/>
    <w:rsid w:val="00B20B10"/>
    <w:rsid w:val="00B2588B"/>
    <w:rsid w:val="00B649DD"/>
    <w:rsid w:val="00B73543"/>
    <w:rsid w:val="00B77779"/>
    <w:rsid w:val="00B81C79"/>
    <w:rsid w:val="00B9035D"/>
    <w:rsid w:val="00BB1A83"/>
    <w:rsid w:val="00BB1E22"/>
    <w:rsid w:val="00BB3953"/>
    <w:rsid w:val="00C1291B"/>
    <w:rsid w:val="00C242C3"/>
    <w:rsid w:val="00C41A1E"/>
    <w:rsid w:val="00C44A7A"/>
    <w:rsid w:val="00C50C56"/>
    <w:rsid w:val="00C8421B"/>
    <w:rsid w:val="00C908AC"/>
    <w:rsid w:val="00C921E2"/>
    <w:rsid w:val="00CA1EE0"/>
    <w:rsid w:val="00CA5C94"/>
    <w:rsid w:val="00CB20CD"/>
    <w:rsid w:val="00CC59F9"/>
    <w:rsid w:val="00CC7539"/>
    <w:rsid w:val="00CD4052"/>
    <w:rsid w:val="00CE2C1B"/>
    <w:rsid w:val="00CE788C"/>
    <w:rsid w:val="00CF4288"/>
    <w:rsid w:val="00D01153"/>
    <w:rsid w:val="00D014EB"/>
    <w:rsid w:val="00D0617D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92875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B4C71"/>
    <w:rsid w:val="00EC78D7"/>
    <w:rsid w:val="00ED7131"/>
    <w:rsid w:val="00F16524"/>
    <w:rsid w:val="00F23E07"/>
    <w:rsid w:val="00F3061F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35</cp:revision>
  <cp:lastPrinted>2016-03-18T04:09:00Z</cp:lastPrinted>
  <dcterms:created xsi:type="dcterms:W3CDTF">2015-08-25T03:10:00Z</dcterms:created>
  <dcterms:modified xsi:type="dcterms:W3CDTF">2018-02-21T09:29:00Z</dcterms:modified>
</cp:coreProperties>
</file>